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5A" w:rsidRDefault="00332C41">
      <w:pPr>
        <w:rPr>
          <w:rFonts w:asciiTheme="minorEastAsia" w:hAnsiTheme="minorEastAsia"/>
        </w:rPr>
      </w:pPr>
      <w:bookmarkStart w:id="0" w:name="_GoBack"/>
      <w:bookmarkEnd w:id="0"/>
      <w:r>
        <w:rPr>
          <w:rFonts w:asciiTheme="minorEastAsia" w:hAnsiTheme="minorEastAsia" w:hint="eastAsia"/>
        </w:rPr>
        <w:t>公益</w:t>
      </w:r>
      <w:r w:rsidR="00976A5D">
        <w:rPr>
          <w:rFonts w:asciiTheme="minorEastAsia" w:hAnsiTheme="minorEastAsia" w:hint="eastAsia"/>
        </w:rPr>
        <w:t>財団法人</w:t>
      </w:r>
      <w:r w:rsidR="009D2E4D" w:rsidRPr="009D2E4D">
        <w:rPr>
          <w:rFonts w:asciiTheme="minorEastAsia" w:hAnsiTheme="minorEastAsia" w:hint="eastAsia"/>
        </w:rPr>
        <w:t>ビヨンズ国際育英財団</w:t>
      </w:r>
    </w:p>
    <w:p w:rsidR="00161C44" w:rsidRPr="00161C44" w:rsidRDefault="00B20BF0">
      <w:pPr>
        <w:rPr>
          <w:rFonts w:ascii="EYInterstate Light" w:hAnsi="EYInterstate Light"/>
        </w:rPr>
      </w:pPr>
      <w:r>
        <w:rPr>
          <w:rFonts w:asciiTheme="minorEastAsia" w:hAnsiTheme="minorEastAsia" w:hint="eastAsia"/>
        </w:rPr>
        <w:t>(</w:t>
      </w:r>
      <w:proofErr w:type="spellStart"/>
      <w:r w:rsidR="00161C44" w:rsidRPr="00692D23">
        <w:rPr>
          <w:rFonts w:ascii="EYInterstate Light" w:hAnsi="EYInterstate Light"/>
          <w:szCs w:val="21"/>
        </w:rPr>
        <w:t>Beyonz</w:t>
      </w:r>
      <w:proofErr w:type="spellEnd"/>
      <w:r w:rsidR="00161C44" w:rsidRPr="00692D23">
        <w:rPr>
          <w:rFonts w:ascii="EYInterstate Light" w:hAnsi="EYInterstate Light"/>
          <w:szCs w:val="21"/>
        </w:rPr>
        <w:t xml:space="preserve"> International Schola</w:t>
      </w:r>
      <w:r w:rsidR="009C37EE">
        <w:rPr>
          <w:rFonts w:ascii="EYInterstate Light" w:hAnsi="EYInterstate Light"/>
          <w:szCs w:val="21"/>
        </w:rPr>
        <w:t>r</w:t>
      </w:r>
      <w:r w:rsidR="00161C44" w:rsidRPr="00692D23">
        <w:rPr>
          <w:rFonts w:ascii="EYInterstate Light" w:hAnsi="EYInterstate Light"/>
          <w:szCs w:val="21"/>
        </w:rPr>
        <w:t>ship Foundation</w:t>
      </w:r>
      <w:r>
        <w:rPr>
          <w:rFonts w:asciiTheme="minorEastAsia" w:hAnsiTheme="minorEastAsia" w:hint="eastAsia"/>
        </w:rPr>
        <w:t>)</w:t>
      </w:r>
    </w:p>
    <w:p w:rsidR="005F100D" w:rsidRDefault="00976A5D">
      <w:pPr>
        <w:rPr>
          <w:rFonts w:asciiTheme="minorEastAsia" w:hAnsiTheme="minorEastAsia"/>
        </w:rPr>
      </w:pPr>
      <w:r>
        <w:rPr>
          <w:rFonts w:asciiTheme="minorEastAsia" w:hAnsiTheme="minorEastAsia" w:hint="eastAsia"/>
        </w:rPr>
        <w:t xml:space="preserve">　</w:t>
      </w:r>
      <w:r w:rsidR="007B4BF3">
        <w:rPr>
          <w:rFonts w:asciiTheme="minorEastAsia" w:hAnsiTheme="minorEastAsia" w:hint="eastAsia"/>
        </w:rPr>
        <w:t>代表理事</w:t>
      </w:r>
      <w:r>
        <w:rPr>
          <w:rFonts w:asciiTheme="minorEastAsia" w:hAnsiTheme="minorEastAsia" w:hint="eastAsia"/>
        </w:rPr>
        <w:t xml:space="preserve">　</w:t>
      </w:r>
      <w:r w:rsidR="009D2E4D">
        <w:rPr>
          <w:rFonts w:asciiTheme="minorEastAsia" w:hAnsiTheme="minorEastAsia" w:hint="eastAsia"/>
        </w:rPr>
        <w:t>後藤　孝</w:t>
      </w:r>
      <w:r w:rsidR="005F100D" w:rsidRPr="00F33F0D">
        <w:rPr>
          <w:rFonts w:asciiTheme="minorEastAsia" w:hAnsiTheme="minorEastAsia" w:hint="eastAsia"/>
        </w:rPr>
        <w:t xml:space="preserve">　殿</w:t>
      </w:r>
    </w:p>
    <w:p w:rsidR="005F100D" w:rsidRPr="00161C44" w:rsidRDefault="00B20BF0" w:rsidP="00161C44">
      <w:pPr>
        <w:ind w:firstLineChars="100" w:firstLine="210"/>
        <w:rPr>
          <w:rFonts w:ascii="EYInterstate Light" w:hAnsi="EYInterstate Light"/>
        </w:rPr>
      </w:pPr>
      <w:r>
        <w:rPr>
          <w:rFonts w:asciiTheme="minorEastAsia" w:hAnsiTheme="minorEastAsia" w:hint="eastAsia"/>
        </w:rPr>
        <w:t>(</w:t>
      </w:r>
      <w:r w:rsidR="003E56D2">
        <w:rPr>
          <w:rFonts w:ascii="EYInterstate Light" w:hAnsi="EYInterstate Light"/>
        </w:rPr>
        <w:t xml:space="preserve">Takashi </w:t>
      </w:r>
      <w:proofErr w:type="spellStart"/>
      <w:r w:rsidR="003E56D2">
        <w:rPr>
          <w:rFonts w:ascii="EYInterstate Light" w:hAnsi="EYInterstate Light"/>
        </w:rPr>
        <w:t>Goto</w:t>
      </w:r>
      <w:proofErr w:type="spellEnd"/>
      <w:r w:rsidR="003E56D2">
        <w:rPr>
          <w:rFonts w:ascii="EYInterstate Light" w:hAnsi="EYInterstate Light"/>
        </w:rPr>
        <w:t xml:space="preserve">, </w:t>
      </w:r>
      <w:r w:rsidR="003E56D2">
        <w:rPr>
          <w:rFonts w:ascii="EYInterstate Light" w:hAnsi="EYInterstate Light" w:hint="eastAsia"/>
          <w:szCs w:val="21"/>
        </w:rPr>
        <w:t>Chairman</w:t>
      </w:r>
      <w:r>
        <w:rPr>
          <w:rFonts w:asciiTheme="minorEastAsia" w:hAnsiTheme="minorEastAsia" w:hint="eastAsia"/>
        </w:rPr>
        <w:t>)</w:t>
      </w:r>
    </w:p>
    <w:p w:rsidR="005F100D" w:rsidRPr="00F33F0D" w:rsidRDefault="00763B94" w:rsidP="005F100D">
      <w:pPr>
        <w:jc w:val="center"/>
        <w:rPr>
          <w:rFonts w:asciiTheme="minorEastAsia" w:hAnsiTheme="minorEastAsia"/>
          <w:sz w:val="28"/>
        </w:rPr>
      </w:pPr>
      <w:r w:rsidRPr="00F33F0D">
        <w:rPr>
          <w:rFonts w:asciiTheme="minorEastAsia" w:hAnsiTheme="minorEastAsia" w:hint="eastAsia"/>
          <w:sz w:val="28"/>
        </w:rPr>
        <w:t>誓約書</w:t>
      </w:r>
    </w:p>
    <w:p w:rsidR="005F100D" w:rsidRPr="00B20BF0" w:rsidRDefault="00B20BF0" w:rsidP="00B20BF0">
      <w:pPr>
        <w:jc w:val="center"/>
        <w:rPr>
          <w:rFonts w:ascii="EYInterstate Light" w:hAnsi="EYInterstate Light"/>
          <w:sz w:val="28"/>
          <w:szCs w:val="28"/>
        </w:rPr>
      </w:pPr>
      <w:r w:rsidRPr="00B20BF0">
        <w:rPr>
          <w:rFonts w:asciiTheme="minorEastAsia" w:hAnsiTheme="minorEastAsia" w:hint="eastAsia"/>
          <w:sz w:val="28"/>
          <w:szCs w:val="28"/>
        </w:rPr>
        <w:t>(</w:t>
      </w:r>
      <w:r w:rsidR="00161C44" w:rsidRPr="00B20BF0">
        <w:rPr>
          <w:rFonts w:ascii="EYInterstate Light" w:hAnsi="EYInterstate Light"/>
          <w:sz w:val="28"/>
          <w:szCs w:val="28"/>
        </w:rPr>
        <w:t>Pledge of Commitment</w:t>
      </w:r>
      <w:r w:rsidRPr="00B20BF0">
        <w:rPr>
          <w:rFonts w:asciiTheme="minorEastAsia" w:hAnsiTheme="minorEastAsia" w:hint="eastAsia"/>
          <w:sz w:val="28"/>
          <w:szCs w:val="28"/>
        </w:rPr>
        <w:t>)</w:t>
      </w:r>
    </w:p>
    <w:p w:rsidR="005F100D" w:rsidRPr="00F33F0D" w:rsidRDefault="005F100D" w:rsidP="005F100D">
      <w:pPr>
        <w:rPr>
          <w:rFonts w:asciiTheme="minorEastAsia" w:hAnsiTheme="minorEastAsia"/>
        </w:rPr>
      </w:pPr>
    </w:p>
    <w:p w:rsidR="005F100D" w:rsidRDefault="005A71FE" w:rsidP="006D234B">
      <w:pPr>
        <w:rPr>
          <w:rFonts w:asciiTheme="minorEastAsia" w:hAnsiTheme="minorEastAsia"/>
        </w:rPr>
      </w:pPr>
      <w:r w:rsidRPr="00F33F0D">
        <w:rPr>
          <w:rFonts w:asciiTheme="minorEastAsia" w:hAnsiTheme="minorEastAsia" w:hint="eastAsia"/>
        </w:rPr>
        <w:t>私は、貴財団の奨学金の給付を受けるにあたり、貴財団の定める諸規程を遵守することを誓約いたします。</w:t>
      </w:r>
      <w:r w:rsidR="00832E7F">
        <w:rPr>
          <w:rFonts w:asciiTheme="minorEastAsia" w:hAnsiTheme="minorEastAsia" w:hint="eastAsia"/>
        </w:rPr>
        <w:t>なお、奨学金</w:t>
      </w:r>
      <w:r w:rsidR="00CA3DFC" w:rsidRPr="00F33F0D">
        <w:rPr>
          <w:rFonts w:asciiTheme="minorEastAsia" w:hAnsiTheme="minorEastAsia" w:hint="eastAsia"/>
        </w:rPr>
        <w:t>規程第</w:t>
      </w:r>
      <w:r w:rsidR="00976A5D" w:rsidRPr="00041D53">
        <w:rPr>
          <w:rFonts w:asciiTheme="minorEastAsia" w:hAnsiTheme="minorEastAsia" w:hint="eastAsia"/>
        </w:rPr>
        <w:t>15</w:t>
      </w:r>
      <w:r w:rsidR="00CA3DFC" w:rsidRPr="00041D53">
        <w:rPr>
          <w:rFonts w:asciiTheme="minorEastAsia" w:hAnsiTheme="minorEastAsia" w:hint="eastAsia"/>
        </w:rPr>
        <w:t>条に該当する</w:t>
      </w:r>
      <w:r w:rsidR="00CA3DFC" w:rsidRPr="00F33F0D">
        <w:rPr>
          <w:rFonts w:asciiTheme="minorEastAsia" w:hAnsiTheme="minorEastAsia" w:hint="eastAsia"/>
        </w:rPr>
        <w:t>場合において、</w:t>
      </w:r>
      <w:r w:rsidR="00E5670A" w:rsidRPr="00F33F0D">
        <w:rPr>
          <w:rFonts w:asciiTheme="minorEastAsia" w:hAnsiTheme="minorEastAsia" w:hint="eastAsia"/>
        </w:rPr>
        <w:t>貴財団より</w:t>
      </w:r>
      <w:r w:rsidR="00CA3DFC" w:rsidRPr="00F33F0D">
        <w:rPr>
          <w:rFonts w:asciiTheme="minorEastAsia" w:hAnsiTheme="minorEastAsia" w:hint="eastAsia"/>
        </w:rPr>
        <w:t>奨学金の返還を求められたときは、奨学金の一部若しくは全部の返還を</w:t>
      </w:r>
      <w:r w:rsidR="00E5670A" w:rsidRPr="00F33F0D">
        <w:rPr>
          <w:rFonts w:asciiTheme="minorEastAsia" w:hAnsiTheme="minorEastAsia" w:hint="eastAsia"/>
        </w:rPr>
        <w:t>行うことを誓約いたします。</w:t>
      </w:r>
    </w:p>
    <w:p w:rsidR="00161C44" w:rsidRPr="00161C44" w:rsidRDefault="00161C44" w:rsidP="006D234B">
      <w:pPr>
        <w:rPr>
          <w:rFonts w:ascii="EYInterstate Light" w:hAnsi="EYInterstate Light"/>
        </w:rPr>
      </w:pPr>
      <w:r>
        <w:rPr>
          <w:rFonts w:asciiTheme="minorEastAsia" w:hAnsiTheme="minorEastAsia" w:hint="eastAsia"/>
        </w:rPr>
        <w:t>(</w:t>
      </w:r>
      <w:r w:rsidRPr="00692D23">
        <w:rPr>
          <w:rFonts w:ascii="EYInterstate Light" w:hAnsi="EYInterstate Light"/>
        </w:rPr>
        <w:t>I hereby pledge to comply with the rules and regulations of the Foundation upon receipt of scholarship funds therefrom. In case of corresponding to Article 15 of the Scholarship Regulations triggering a request for return of scholarship funds from the Foundation, I hereby pledge to comply therewith and return the funds wholly or partially.</w:t>
      </w:r>
      <w:r>
        <w:rPr>
          <w:rFonts w:asciiTheme="minorEastAsia" w:hAnsiTheme="minorEastAsia" w:hint="eastAsia"/>
        </w:rPr>
        <w:t>)</w:t>
      </w:r>
    </w:p>
    <w:p w:rsidR="00E5670A" w:rsidRPr="00161C44" w:rsidRDefault="00E5670A" w:rsidP="005F100D">
      <w:pPr>
        <w:rPr>
          <w:rFonts w:asciiTheme="minorEastAsia" w:hAnsiTheme="minorEastAsia"/>
        </w:rPr>
      </w:pPr>
    </w:p>
    <w:p w:rsidR="005F100D" w:rsidRPr="00161C44" w:rsidRDefault="005A71FE" w:rsidP="005F100D">
      <w:pPr>
        <w:rPr>
          <w:rFonts w:ascii="EYInterstate Light" w:hAnsi="EYInterstate Light"/>
        </w:rPr>
      </w:pPr>
      <w:r w:rsidRPr="00F33F0D">
        <w:rPr>
          <w:rFonts w:asciiTheme="minorEastAsia" w:hAnsiTheme="minorEastAsia" w:hint="eastAsia"/>
        </w:rPr>
        <w:t>また、奨学金振込口座は下記のとおりです。</w:t>
      </w:r>
      <w:r w:rsidR="00161C44">
        <w:rPr>
          <w:rFonts w:asciiTheme="minorEastAsia" w:hAnsiTheme="minorEastAsia" w:hint="eastAsia"/>
        </w:rPr>
        <w:t>(</w:t>
      </w:r>
      <w:r w:rsidR="00161C44" w:rsidRPr="00692D23">
        <w:rPr>
          <w:rFonts w:ascii="EYInterstate Light" w:hAnsi="EYInterstate Light"/>
        </w:rPr>
        <w:t>The bank account for remittance of scholarship funds is as follows.</w:t>
      </w:r>
      <w:r w:rsidR="00161C44">
        <w:rPr>
          <w:rFonts w:asciiTheme="minorEastAsia" w:hAnsiTheme="minorEastAsia" w:hint="eastAsia"/>
        </w:rPr>
        <w:t>)</w:t>
      </w:r>
    </w:p>
    <w:p w:rsidR="005F100D" w:rsidRPr="00F33F0D" w:rsidRDefault="005F100D" w:rsidP="005F100D">
      <w:pPr>
        <w:rPr>
          <w:rFonts w:asciiTheme="minorEastAsia" w:hAnsiTheme="minorEastAsia"/>
        </w:rPr>
      </w:pPr>
    </w:p>
    <w:tbl>
      <w:tblPr>
        <w:tblStyle w:val="a7"/>
        <w:tblW w:w="0" w:type="auto"/>
        <w:tblLook w:val="04A0" w:firstRow="1" w:lastRow="0" w:firstColumn="1" w:lastColumn="0" w:noHBand="0" w:noVBand="1"/>
      </w:tblPr>
      <w:tblGrid>
        <w:gridCol w:w="1707"/>
        <w:gridCol w:w="1695"/>
        <w:gridCol w:w="2224"/>
        <w:gridCol w:w="1169"/>
        <w:gridCol w:w="1699"/>
      </w:tblGrid>
      <w:tr w:rsidR="00CA3DFC" w:rsidRPr="00F33F0D" w:rsidTr="00040473">
        <w:tc>
          <w:tcPr>
            <w:tcW w:w="1740" w:type="dxa"/>
          </w:tcPr>
          <w:p w:rsidR="00CA3DFC" w:rsidRDefault="00CA3DFC" w:rsidP="00CA3DFC">
            <w:pPr>
              <w:jc w:val="center"/>
              <w:rPr>
                <w:rFonts w:asciiTheme="minorEastAsia" w:hAnsiTheme="minorEastAsia"/>
              </w:rPr>
            </w:pPr>
            <w:r w:rsidRPr="00F33F0D">
              <w:rPr>
                <w:rFonts w:asciiTheme="minorEastAsia" w:hAnsiTheme="minorEastAsia" w:hint="eastAsia"/>
              </w:rPr>
              <w:t>金融機関名</w:t>
            </w:r>
          </w:p>
          <w:p w:rsidR="00161C44" w:rsidRPr="00F33F0D" w:rsidRDefault="00161C44" w:rsidP="00CA3DFC">
            <w:pPr>
              <w:jc w:val="center"/>
              <w:rPr>
                <w:rFonts w:asciiTheme="minorEastAsia" w:hAnsiTheme="minorEastAsia"/>
              </w:rPr>
            </w:pPr>
            <w:r>
              <w:rPr>
                <w:rFonts w:asciiTheme="minorEastAsia" w:hAnsiTheme="minorEastAsia" w:hint="eastAsia"/>
              </w:rPr>
              <w:t>(</w:t>
            </w:r>
            <w:r w:rsidRPr="00692D23">
              <w:rPr>
                <w:rFonts w:ascii="EYInterstate Light" w:hAnsi="EYInterstate Light"/>
              </w:rPr>
              <w:t>Financial institution</w:t>
            </w:r>
            <w:r>
              <w:rPr>
                <w:rFonts w:asciiTheme="minorEastAsia" w:hAnsiTheme="minorEastAsia" w:hint="eastAsia"/>
              </w:rPr>
              <w:t>)</w:t>
            </w:r>
          </w:p>
        </w:tc>
        <w:tc>
          <w:tcPr>
            <w:tcW w:w="1740" w:type="dxa"/>
          </w:tcPr>
          <w:p w:rsidR="00CA3DFC" w:rsidRDefault="00CA3DFC" w:rsidP="00CA3DFC">
            <w:pPr>
              <w:jc w:val="center"/>
              <w:rPr>
                <w:rFonts w:asciiTheme="minorEastAsia" w:hAnsiTheme="minorEastAsia"/>
              </w:rPr>
            </w:pPr>
            <w:r w:rsidRPr="00F33F0D">
              <w:rPr>
                <w:rFonts w:asciiTheme="minorEastAsia" w:hAnsiTheme="minorEastAsia" w:hint="eastAsia"/>
              </w:rPr>
              <w:t>支店・出張所名</w:t>
            </w:r>
          </w:p>
          <w:p w:rsidR="00161C44" w:rsidRPr="00F33F0D" w:rsidRDefault="00161C44" w:rsidP="00CA3DFC">
            <w:pPr>
              <w:jc w:val="center"/>
              <w:rPr>
                <w:rFonts w:asciiTheme="minorEastAsia" w:hAnsiTheme="minorEastAsia"/>
              </w:rPr>
            </w:pPr>
            <w:r>
              <w:rPr>
                <w:rFonts w:asciiTheme="minorEastAsia" w:hAnsiTheme="minorEastAsia" w:hint="eastAsia"/>
              </w:rPr>
              <w:t>(</w:t>
            </w:r>
            <w:r w:rsidRPr="00692D23">
              <w:rPr>
                <w:rFonts w:ascii="EYInterstate Light" w:hAnsi="EYInterstate Light"/>
              </w:rPr>
              <w:t>Branch or field office</w:t>
            </w:r>
            <w:r>
              <w:rPr>
                <w:rFonts w:asciiTheme="minorEastAsia" w:hAnsiTheme="minorEastAsia" w:hint="eastAsia"/>
              </w:rPr>
              <w:t>)</w:t>
            </w:r>
          </w:p>
        </w:tc>
        <w:tc>
          <w:tcPr>
            <w:tcW w:w="2298" w:type="dxa"/>
          </w:tcPr>
          <w:p w:rsidR="00CA3DFC" w:rsidRDefault="00CA3DFC" w:rsidP="00CA3DFC">
            <w:pPr>
              <w:jc w:val="center"/>
              <w:rPr>
                <w:rFonts w:asciiTheme="minorEastAsia" w:hAnsiTheme="minorEastAsia"/>
                <w:sz w:val="12"/>
              </w:rPr>
            </w:pPr>
            <w:r w:rsidRPr="00F33F0D">
              <w:rPr>
                <w:rFonts w:asciiTheme="minorEastAsia" w:hAnsiTheme="minorEastAsia" w:hint="eastAsia"/>
              </w:rPr>
              <w:t>口座名義</w:t>
            </w:r>
            <w:r w:rsidR="00B7188B" w:rsidRPr="00B7188B">
              <w:rPr>
                <w:rFonts w:asciiTheme="minorEastAsia" w:hAnsiTheme="minorEastAsia" w:hint="eastAsia"/>
                <w:sz w:val="12"/>
              </w:rPr>
              <w:t>（フリガナ）</w:t>
            </w:r>
          </w:p>
          <w:p w:rsidR="00161C44" w:rsidRPr="00F33F0D" w:rsidRDefault="00161C44" w:rsidP="00CA3DFC">
            <w:pPr>
              <w:jc w:val="center"/>
              <w:rPr>
                <w:rFonts w:asciiTheme="minorEastAsia" w:hAnsiTheme="minorEastAsia"/>
              </w:rPr>
            </w:pPr>
            <w:r>
              <w:rPr>
                <w:rFonts w:ascii="EYInterstate Light" w:hAnsi="EYInterstate Light" w:hint="eastAsia"/>
              </w:rPr>
              <w:t>(</w:t>
            </w:r>
            <w:r w:rsidRPr="00692D23">
              <w:rPr>
                <w:rFonts w:ascii="EYInterstate Light" w:hAnsi="EYInterstate Light"/>
              </w:rPr>
              <w:t>Account holder (kana)</w:t>
            </w:r>
            <w:r>
              <w:rPr>
                <w:rFonts w:ascii="EYInterstate Light" w:hAnsi="EYInterstate Light" w:hint="eastAsia"/>
              </w:rPr>
              <w:t>)</w:t>
            </w:r>
          </w:p>
        </w:tc>
        <w:tc>
          <w:tcPr>
            <w:tcW w:w="1183" w:type="dxa"/>
          </w:tcPr>
          <w:p w:rsidR="00CA3DFC" w:rsidRDefault="00CA3DFC" w:rsidP="00CA3DFC">
            <w:pPr>
              <w:jc w:val="center"/>
              <w:rPr>
                <w:rFonts w:asciiTheme="minorEastAsia" w:hAnsiTheme="minorEastAsia"/>
              </w:rPr>
            </w:pPr>
            <w:r w:rsidRPr="00F33F0D">
              <w:rPr>
                <w:rFonts w:asciiTheme="minorEastAsia" w:hAnsiTheme="minorEastAsia" w:hint="eastAsia"/>
              </w:rPr>
              <w:t>預金種別</w:t>
            </w:r>
          </w:p>
          <w:p w:rsidR="00161C44" w:rsidRPr="00F33F0D" w:rsidRDefault="00161C44" w:rsidP="00CA3DFC">
            <w:pPr>
              <w:jc w:val="center"/>
              <w:rPr>
                <w:rFonts w:asciiTheme="minorEastAsia" w:hAnsiTheme="minorEastAsia"/>
              </w:rPr>
            </w:pPr>
            <w:r>
              <w:rPr>
                <w:rFonts w:asciiTheme="minorEastAsia" w:hAnsiTheme="minorEastAsia" w:hint="eastAsia"/>
              </w:rPr>
              <w:t>(</w:t>
            </w:r>
            <w:r w:rsidRPr="00692D23">
              <w:rPr>
                <w:rFonts w:ascii="EYInterstate Light" w:hAnsi="EYInterstate Light"/>
              </w:rPr>
              <w:t>Deposit type</w:t>
            </w:r>
            <w:r>
              <w:rPr>
                <w:rFonts w:asciiTheme="minorEastAsia" w:hAnsiTheme="minorEastAsia" w:hint="eastAsia"/>
              </w:rPr>
              <w:t>)</w:t>
            </w:r>
          </w:p>
        </w:tc>
        <w:tc>
          <w:tcPr>
            <w:tcW w:w="1741" w:type="dxa"/>
          </w:tcPr>
          <w:p w:rsidR="00CA3DFC" w:rsidRDefault="00CA3DFC" w:rsidP="00CA3DFC">
            <w:pPr>
              <w:jc w:val="center"/>
              <w:rPr>
                <w:rFonts w:asciiTheme="minorEastAsia" w:hAnsiTheme="minorEastAsia"/>
              </w:rPr>
            </w:pPr>
            <w:r w:rsidRPr="00F33F0D">
              <w:rPr>
                <w:rFonts w:asciiTheme="minorEastAsia" w:hAnsiTheme="minorEastAsia" w:hint="eastAsia"/>
              </w:rPr>
              <w:t>口座番号</w:t>
            </w:r>
          </w:p>
          <w:p w:rsidR="00161C44" w:rsidRPr="00F33F0D" w:rsidRDefault="00161C44" w:rsidP="00CA3DFC">
            <w:pPr>
              <w:jc w:val="center"/>
              <w:rPr>
                <w:rFonts w:asciiTheme="minorEastAsia" w:hAnsiTheme="minorEastAsia"/>
              </w:rPr>
            </w:pPr>
            <w:r>
              <w:rPr>
                <w:rFonts w:asciiTheme="minorEastAsia" w:hAnsiTheme="minorEastAsia" w:hint="eastAsia"/>
              </w:rPr>
              <w:t>(</w:t>
            </w:r>
            <w:r w:rsidRPr="00692D23">
              <w:rPr>
                <w:rFonts w:ascii="EYInterstate Light" w:hAnsi="EYInterstate Light"/>
              </w:rPr>
              <w:t>Account no.</w:t>
            </w:r>
            <w:r>
              <w:rPr>
                <w:rFonts w:asciiTheme="minorEastAsia" w:hAnsiTheme="minorEastAsia" w:hint="eastAsia"/>
              </w:rPr>
              <w:t>)</w:t>
            </w:r>
          </w:p>
        </w:tc>
      </w:tr>
      <w:tr w:rsidR="00CA3DFC" w:rsidRPr="00F33F0D" w:rsidTr="00040473">
        <w:tc>
          <w:tcPr>
            <w:tcW w:w="1740" w:type="dxa"/>
          </w:tcPr>
          <w:p w:rsidR="00CA3DFC" w:rsidRDefault="00CA3DFC" w:rsidP="00CA3DFC">
            <w:pPr>
              <w:rPr>
                <w:rFonts w:asciiTheme="minorEastAsia" w:hAnsiTheme="minorEastAsia"/>
              </w:rPr>
            </w:pPr>
          </w:p>
          <w:p w:rsidR="00040473" w:rsidRPr="00F33F0D" w:rsidRDefault="00040473" w:rsidP="00CA3DFC">
            <w:pPr>
              <w:rPr>
                <w:rFonts w:asciiTheme="minorEastAsia" w:hAnsiTheme="minorEastAsia"/>
              </w:rPr>
            </w:pPr>
          </w:p>
        </w:tc>
        <w:tc>
          <w:tcPr>
            <w:tcW w:w="1740" w:type="dxa"/>
          </w:tcPr>
          <w:p w:rsidR="00CA3DFC" w:rsidRPr="00F33F0D" w:rsidRDefault="00CA3DFC" w:rsidP="00CA3DFC">
            <w:pPr>
              <w:rPr>
                <w:rFonts w:asciiTheme="minorEastAsia" w:hAnsiTheme="minorEastAsia"/>
              </w:rPr>
            </w:pPr>
          </w:p>
        </w:tc>
        <w:tc>
          <w:tcPr>
            <w:tcW w:w="2298" w:type="dxa"/>
          </w:tcPr>
          <w:p w:rsidR="00CA3DFC" w:rsidRPr="00F33F0D" w:rsidRDefault="00CA3DFC" w:rsidP="00CA3DFC">
            <w:pPr>
              <w:rPr>
                <w:rFonts w:asciiTheme="minorEastAsia" w:hAnsiTheme="minorEastAsia"/>
              </w:rPr>
            </w:pPr>
          </w:p>
        </w:tc>
        <w:tc>
          <w:tcPr>
            <w:tcW w:w="1183" w:type="dxa"/>
          </w:tcPr>
          <w:p w:rsidR="00CA3DFC" w:rsidRPr="00F33F0D" w:rsidRDefault="00CA3DFC" w:rsidP="00CA3DFC">
            <w:pPr>
              <w:rPr>
                <w:rFonts w:asciiTheme="minorEastAsia" w:hAnsiTheme="minorEastAsia"/>
              </w:rPr>
            </w:pPr>
          </w:p>
        </w:tc>
        <w:tc>
          <w:tcPr>
            <w:tcW w:w="1741" w:type="dxa"/>
          </w:tcPr>
          <w:p w:rsidR="00CA3DFC" w:rsidRPr="00F33F0D" w:rsidRDefault="00CA3DFC" w:rsidP="00CA3DFC">
            <w:pPr>
              <w:rPr>
                <w:rFonts w:asciiTheme="minorEastAsia" w:hAnsiTheme="minorEastAsia"/>
              </w:rPr>
            </w:pPr>
          </w:p>
        </w:tc>
      </w:tr>
    </w:tbl>
    <w:p w:rsidR="005F100D" w:rsidRPr="00500CFC" w:rsidRDefault="0059243F" w:rsidP="00CA3DFC">
      <w:pPr>
        <w:rPr>
          <w:rFonts w:asciiTheme="minorEastAsia" w:hAnsiTheme="minorEastAsia"/>
          <w:b/>
          <w:u w:val="single"/>
        </w:rPr>
      </w:pPr>
      <w:r w:rsidRPr="00500CFC">
        <w:rPr>
          <w:rFonts w:asciiTheme="minorEastAsia" w:hAnsiTheme="minorEastAsia" w:hint="eastAsia"/>
          <w:b/>
          <w:u w:val="single"/>
        </w:rPr>
        <w:t>※本人名義の振込口座を記載してください</w:t>
      </w:r>
      <w:r w:rsidR="00161C44">
        <w:rPr>
          <w:rFonts w:asciiTheme="minorEastAsia" w:hAnsiTheme="minorEastAsia" w:hint="eastAsia"/>
          <w:b/>
          <w:u w:val="single"/>
        </w:rPr>
        <w:t>(</w:t>
      </w:r>
      <w:r w:rsidR="00161C44" w:rsidRPr="00692D23">
        <w:rPr>
          <w:rFonts w:ascii="EYInterstate Light" w:hAnsi="EYInterstate Light"/>
          <w:b/>
          <w:u w:val="single"/>
        </w:rPr>
        <w:t>Please indicate an account under your name</w:t>
      </w:r>
      <w:r w:rsidR="00161C44">
        <w:rPr>
          <w:rFonts w:asciiTheme="minorEastAsia" w:hAnsiTheme="minorEastAsia" w:hint="eastAsia"/>
          <w:b/>
          <w:u w:val="single"/>
        </w:rPr>
        <w:t>)</w:t>
      </w:r>
    </w:p>
    <w:p w:rsidR="005F100D" w:rsidRPr="00161C44" w:rsidRDefault="00CA3DFC" w:rsidP="00161C44">
      <w:pPr>
        <w:pStyle w:val="a5"/>
        <w:rPr>
          <w:rFonts w:ascii="EYInterstate Light" w:eastAsiaTheme="minorEastAsia" w:hAnsi="EYInterstate Light"/>
        </w:rPr>
      </w:pPr>
      <w:r w:rsidRPr="00F33F0D">
        <w:rPr>
          <w:rFonts w:asciiTheme="minorEastAsia" w:eastAsiaTheme="minorEastAsia" w:hAnsiTheme="minorEastAsia" w:hint="eastAsia"/>
        </w:rPr>
        <w:t>以　上</w:t>
      </w:r>
      <w:r w:rsidR="00161C44">
        <w:rPr>
          <w:rFonts w:asciiTheme="minorEastAsia" w:eastAsiaTheme="minorEastAsia" w:hAnsiTheme="minorEastAsia" w:hint="eastAsia"/>
        </w:rPr>
        <w:t>(</w:t>
      </w:r>
      <w:r w:rsidR="00161C44" w:rsidRPr="00692D23">
        <w:rPr>
          <w:rFonts w:ascii="EYInterstate Light" w:hAnsi="EYInterstate Light"/>
        </w:rPr>
        <w:t>End</w:t>
      </w:r>
      <w:r w:rsidR="00161C44">
        <w:rPr>
          <w:rFonts w:asciiTheme="minorEastAsia" w:eastAsiaTheme="minorEastAsia" w:hAnsiTheme="minorEastAsia" w:hint="eastAsia"/>
        </w:rPr>
        <w:t>)</w:t>
      </w:r>
    </w:p>
    <w:p w:rsidR="00076C42" w:rsidRPr="00F33F0D" w:rsidRDefault="00076C42" w:rsidP="00CA3DFC">
      <w:pPr>
        <w:jc w:val="right"/>
        <w:rPr>
          <w:rFonts w:asciiTheme="minorEastAsia" w:hAnsiTheme="minorEastAsia"/>
        </w:rPr>
      </w:pPr>
    </w:p>
    <w:p w:rsidR="00076C42" w:rsidRPr="00F33F0D" w:rsidRDefault="00076C42" w:rsidP="00CA3DFC">
      <w:pPr>
        <w:jc w:val="right"/>
        <w:rPr>
          <w:rFonts w:asciiTheme="minorEastAsia" w:hAnsiTheme="minorEastAsia"/>
        </w:rPr>
      </w:pPr>
    </w:p>
    <w:p w:rsidR="00E65300" w:rsidRPr="00F33F0D" w:rsidRDefault="002217F3" w:rsidP="0096776D">
      <w:pPr>
        <w:ind w:firstLineChars="200" w:firstLine="420"/>
        <w:jc w:val="left"/>
        <w:rPr>
          <w:rFonts w:asciiTheme="minorEastAsia" w:hAnsiTheme="minorEastAsia"/>
        </w:rPr>
      </w:pPr>
      <w:r>
        <w:rPr>
          <w:rFonts w:asciiTheme="minorEastAsia" w:hAnsiTheme="minorEastAsia" w:hint="eastAsia"/>
        </w:rPr>
        <w:t xml:space="preserve">　　</w:t>
      </w:r>
      <w:r w:rsidR="00A7703B">
        <w:rPr>
          <w:rFonts w:asciiTheme="minorEastAsia" w:hAnsiTheme="minorEastAsia" w:hint="eastAsia"/>
        </w:rPr>
        <w:t xml:space="preserve">　　</w:t>
      </w:r>
      <w:r>
        <w:rPr>
          <w:rFonts w:asciiTheme="minorEastAsia" w:hAnsiTheme="minorEastAsia" w:hint="eastAsia"/>
        </w:rPr>
        <w:t>年</w:t>
      </w:r>
      <w:r w:rsidR="00923B62">
        <w:rPr>
          <w:rFonts w:asciiTheme="minorEastAsia" w:hAnsiTheme="minorEastAsia" w:hint="eastAsia"/>
        </w:rPr>
        <w:t>(</w:t>
      </w:r>
      <w:r w:rsidR="00923B62">
        <w:rPr>
          <w:rFonts w:asciiTheme="minorEastAsia" w:hAnsiTheme="minorEastAsia"/>
        </w:rPr>
        <w:t>Y</w:t>
      </w:r>
      <w:r w:rsidR="00AC1DDC" w:rsidRPr="00AC1DDC">
        <w:rPr>
          <w:rFonts w:asciiTheme="minorEastAsia" w:hAnsiTheme="minorEastAsia"/>
        </w:rPr>
        <w:t xml:space="preserve"> </w:t>
      </w:r>
      <w:proofErr w:type="spellStart"/>
      <w:r w:rsidR="00AC1DDC">
        <w:rPr>
          <w:rFonts w:asciiTheme="minorEastAsia" w:hAnsiTheme="minorEastAsia"/>
        </w:rPr>
        <w:t>Y</w:t>
      </w:r>
      <w:proofErr w:type="spellEnd"/>
      <w:r w:rsidR="00AC1DDC" w:rsidRPr="00AC1DDC">
        <w:rPr>
          <w:rFonts w:asciiTheme="minorEastAsia" w:hAnsiTheme="minorEastAsia"/>
        </w:rPr>
        <w:t xml:space="preserve"> </w:t>
      </w:r>
      <w:proofErr w:type="spellStart"/>
      <w:r w:rsidR="00AC1DDC">
        <w:rPr>
          <w:rFonts w:asciiTheme="minorEastAsia" w:hAnsiTheme="minorEastAsia"/>
        </w:rPr>
        <w:t>Y</w:t>
      </w:r>
      <w:proofErr w:type="spellEnd"/>
      <w:r w:rsidR="00AC1DDC" w:rsidRPr="00AC1DDC">
        <w:rPr>
          <w:rFonts w:asciiTheme="minorEastAsia" w:hAnsiTheme="minorEastAsia"/>
        </w:rPr>
        <w:t xml:space="preserve"> </w:t>
      </w:r>
      <w:r w:rsidR="00AC1DDC">
        <w:rPr>
          <w:rFonts w:asciiTheme="minorEastAsia" w:hAnsiTheme="minorEastAsia"/>
        </w:rPr>
        <w:t>Y</w:t>
      </w:r>
      <w:r w:rsidR="00923B62">
        <w:rPr>
          <w:rFonts w:asciiTheme="minorEastAsia" w:hAnsiTheme="minorEastAsia" w:hint="eastAsia"/>
        </w:rPr>
        <w:t>)</w:t>
      </w:r>
      <w:r>
        <w:rPr>
          <w:rFonts w:asciiTheme="minorEastAsia" w:hAnsiTheme="minorEastAsia" w:hint="eastAsia"/>
        </w:rPr>
        <w:t xml:space="preserve">　　</w:t>
      </w:r>
      <w:r w:rsidR="009420AD">
        <w:rPr>
          <w:rFonts w:asciiTheme="minorEastAsia" w:hAnsiTheme="minorEastAsia" w:hint="eastAsia"/>
        </w:rPr>
        <w:t xml:space="preserve"> </w:t>
      </w:r>
      <w:r>
        <w:rPr>
          <w:rFonts w:asciiTheme="minorEastAsia" w:hAnsiTheme="minorEastAsia" w:hint="eastAsia"/>
        </w:rPr>
        <w:t>月</w:t>
      </w:r>
      <w:r w:rsidR="00923B62">
        <w:rPr>
          <w:rFonts w:asciiTheme="minorEastAsia" w:hAnsiTheme="minorEastAsia" w:hint="eastAsia"/>
        </w:rPr>
        <w:t>(</w:t>
      </w:r>
      <w:r w:rsidR="00923B62">
        <w:rPr>
          <w:rFonts w:asciiTheme="minorEastAsia" w:hAnsiTheme="minorEastAsia"/>
        </w:rPr>
        <w:t>M</w:t>
      </w:r>
      <w:r w:rsidR="00AC1DDC" w:rsidRPr="00AC1DDC">
        <w:rPr>
          <w:rFonts w:asciiTheme="minorEastAsia" w:hAnsiTheme="minorEastAsia"/>
        </w:rPr>
        <w:t xml:space="preserve"> </w:t>
      </w:r>
      <w:r w:rsidR="00AC1DDC">
        <w:rPr>
          <w:rFonts w:asciiTheme="minorEastAsia" w:hAnsiTheme="minorEastAsia"/>
        </w:rPr>
        <w:t>M</w:t>
      </w:r>
      <w:r w:rsidR="00923B62">
        <w:rPr>
          <w:rFonts w:asciiTheme="minorEastAsia" w:hAnsiTheme="minorEastAsia" w:hint="eastAsia"/>
        </w:rPr>
        <w:t>)</w:t>
      </w:r>
      <w:r>
        <w:rPr>
          <w:rFonts w:asciiTheme="minorEastAsia" w:hAnsiTheme="minorEastAsia" w:hint="eastAsia"/>
        </w:rPr>
        <w:t xml:space="preserve">　</w:t>
      </w:r>
      <w:r w:rsidR="009420AD">
        <w:rPr>
          <w:rFonts w:asciiTheme="minorEastAsia" w:hAnsiTheme="minorEastAsia" w:hint="eastAsia"/>
        </w:rPr>
        <w:t xml:space="preserve"> </w:t>
      </w:r>
      <w:r>
        <w:rPr>
          <w:rFonts w:asciiTheme="minorEastAsia" w:hAnsiTheme="minorEastAsia" w:hint="eastAsia"/>
        </w:rPr>
        <w:t xml:space="preserve">　</w:t>
      </w:r>
      <w:r w:rsidR="00E65300" w:rsidRPr="00F33F0D">
        <w:rPr>
          <w:rFonts w:asciiTheme="minorEastAsia" w:hAnsiTheme="minorEastAsia" w:hint="eastAsia"/>
        </w:rPr>
        <w:t>日</w:t>
      </w:r>
      <w:r w:rsidR="00923B62">
        <w:rPr>
          <w:rFonts w:asciiTheme="minorEastAsia" w:hAnsiTheme="minorEastAsia" w:hint="eastAsia"/>
        </w:rPr>
        <w:t>(</w:t>
      </w:r>
      <w:r w:rsidR="00923B62">
        <w:rPr>
          <w:rFonts w:asciiTheme="minorEastAsia" w:hAnsiTheme="minorEastAsia"/>
        </w:rPr>
        <w:t>D</w:t>
      </w:r>
      <w:r w:rsidR="00AC1DDC" w:rsidRPr="00AC1DDC">
        <w:rPr>
          <w:rFonts w:asciiTheme="minorEastAsia" w:hAnsiTheme="minorEastAsia"/>
        </w:rPr>
        <w:t xml:space="preserve"> </w:t>
      </w:r>
      <w:r w:rsidR="00AC1DDC">
        <w:rPr>
          <w:rFonts w:asciiTheme="minorEastAsia" w:hAnsiTheme="minorEastAsia"/>
        </w:rPr>
        <w:t>D</w:t>
      </w:r>
      <w:r w:rsidR="00923B62">
        <w:rPr>
          <w:rFonts w:asciiTheme="minorEastAsia" w:hAnsiTheme="minorEastAsia" w:hint="eastAsia"/>
        </w:rPr>
        <w:t>)</w:t>
      </w:r>
    </w:p>
    <w:p w:rsidR="00E65300" w:rsidRPr="00F33F0D" w:rsidRDefault="00E65300" w:rsidP="00CA3DFC">
      <w:pPr>
        <w:jc w:val="right"/>
        <w:rPr>
          <w:rFonts w:asciiTheme="minorEastAsia" w:hAnsiTheme="minorEastAsia"/>
        </w:rPr>
      </w:pPr>
    </w:p>
    <w:p w:rsidR="00E5670A" w:rsidRPr="00161C44" w:rsidRDefault="00161C44" w:rsidP="00E5670A">
      <w:pPr>
        <w:rPr>
          <w:rFonts w:ascii="EYInterstate Light" w:hAnsi="EYInterstate Light"/>
        </w:rPr>
      </w:pPr>
      <w:r>
        <w:rPr>
          <w:rFonts w:asciiTheme="minorEastAsia" w:hAnsiTheme="minorEastAsia" w:hint="eastAsia"/>
        </w:rPr>
        <w:t>奨学生</w:t>
      </w:r>
      <w:r w:rsidRPr="00692D23">
        <w:rPr>
          <w:rFonts w:ascii="EYInterstate Light" w:hAnsi="EYInterstate Light"/>
        </w:rPr>
        <w:t>(Recipient)</w:t>
      </w:r>
    </w:p>
    <w:p w:rsidR="00E5670A" w:rsidRPr="00F33F0D" w:rsidRDefault="00161C44" w:rsidP="00E5670A">
      <w:pPr>
        <w:ind w:firstLineChars="100" w:firstLine="210"/>
        <w:rPr>
          <w:rFonts w:asciiTheme="minorEastAsia" w:hAnsiTheme="minorEastAsia"/>
        </w:rPr>
      </w:pPr>
      <w:r>
        <w:rPr>
          <w:rFonts w:asciiTheme="minorEastAsia" w:hAnsiTheme="minorEastAsia" w:hint="eastAsia"/>
        </w:rPr>
        <w:t>現住所(</w:t>
      </w:r>
      <w:r w:rsidRPr="00692D23">
        <w:rPr>
          <w:rFonts w:ascii="EYInterstate Light" w:hAnsi="EYInterstate Light"/>
        </w:rPr>
        <w:t>Current address</w:t>
      </w:r>
      <w:r>
        <w:rPr>
          <w:rFonts w:asciiTheme="minorEastAsia" w:hAnsiTheme="minorEastAsia" w:hint="eastAsia"/>
        </w:rPr>
        <w:t>)</w:t>
      </w:r>
      <w:r w:rsidR="00E5670A" w:rsidRPr="00F33F0D">
        <w:rPr>
          <w:rFonts w:asciiTheme="minorEastAsia" w:hAnsiTheme="minorEastAsia" w:hint="eastAsia"/>
        </w:rPr>
        <w:t xml:space="preserve">　</w:t>
      </w:r>
      <w:r w:rsidR="00E5670A" w:rsidRPr="00F33F0D">
        <w:rPr>
          <w:rFonts w:asciiTheme="minorEastAsia" w:hAnsiTheme="minorEastAsia" w:hint="eastAsia"/>
          <w:u w:val="single"/>
        </w:rPr>
        <w:t xml:space="preserve">　　　　　　　　　　　　　　　　　　　　　　　　　　　　　　　　　</w:t>
      </w:r>
    </w:p>
    <w:p w:rsidR="00E5670A" w:rsidRPr="00F33F0D" w:rsidRDefault="00E5670A" w:rsidP="00E5670A">
      <w:pPr>
        <w:rPr>
          <w:rFonts w:asciiTheme="minorEastAsia" w:hAnsiTheme="minorEastAsia"/>
        </w:rPr>
      </w:pPr>
    </w:p>
    <w:p w:rsidR="00E5670A" w:rsidRPr="00F33F0D" w:rsidRDefault="00E5670A" w:rsidP="00E5670A">
      <w:pPr>
        <w:ind w:firstLineChars="100" w:firstLine="210"/>
        <w:rPr>
          <w:rFonts w:asciiTheme="minorEastAsia" w:hAnsiTheme="minorEastAsia"/>
        </w:rPr>
      </w:pPr>
      <w:r w:rsidRPr="00F33F0D">
        <w:rPr>
          <w:rFonts w:asciiTheme="minorEastAsia" w:hAnsiTheme="minorEastAsia" w:hint="eastAsia"/>
        </w:rPr>
        <w:t>氏名</w:t>
      </w:r>
      <w:r w:rsidR="00161C44">
        <w:rPr>
          <w:rFonts w:asciiTheme="minorEastAsia" w:hAnsiTheme="minorEastAsia" w:hint="eastAsia"/>
        </w:rPr>
        <w:t>(</w:t>
      </w:r>
      <w:r w:rsidR="00161C44" w:rsidRPr="00692D23">
        <w:rPr>
          <w:rFonts w:ascii="EYInterstate Light" w:hAnsi="EYInterstate Light"/>
        </w:rPr>
        <w:t>Name</w:t>
      </w:r>
      <w:r w:rsidR="00161C44">
        <w:rPr>
          <w:rFonts w:asciiTheme="minorEastAsia" w:hAnsiTheme="minorEastAsia" w:hint="eastAsia"/>
        </w:rPr>
        <w:t xml:space="preserve">)　</w:t>
      </w:r>
      <w:r w:rsidRPr="00F33F0D">
        <w:rPr>
          <w:rFonts w:asciiTheme="minorEastAsia" w:hAnsiTheme="minorEastAsia" w:hint="eastAsia"/>
        </w:rPr>
        <w:t xml:space="preserve">　　　　</w:t>
      </w:r>
      <w:r w:rsidRPr="009D2E4D">
        <w:rPr>
          <w:rFonts w:asciiTheme="minorEastAsia" w:hAnsiTheme="minorEastAsia" w:hint="eastAsia"/>
          <w:u w:val="single"/>
        </w:rPr>
        <w:t xml:space="preserve">　</w:t>
      </w:r>
      <w:r w:rsidRPr="00F33F0D">
        <w:rPr>
          <w:rFonts w:asciiTheme="minorEastAsia" w:hAnsiTheme="minorEastAsia" w:hint="eastAsia"/>
          <w:u w:val="single"/>
        </w:rPr>
        <w:t xml:space="preserve">　　　　　　　　　　　　　　　　　　　　　　　　　　　　　　　　　</w:t>
      </w:r>
    </w:p>
    <w:p w:rsidR="009D2E4D" w:rsidRPr="009D2E4D" w:rsidRDefault="009D2E4D">
      <w:pPr>
        <w:widowControl/>
        <w:jc w:val="left"/>
        <w:rPr>
          <w:rFonts w:asciiTheme="minorEastAsia" w:hAnsiTheme="minorEastAsia"/>
        </w:rPr>
      </w:pPr>
      <w:r w:rsidRPr="009D2E4D">
        <w:rPr>
          <w:rFonts w:asciiTheme="minorEastAsia" w:hAnsiTheme="minorEastAsia"/>
        </w:rPr>
        <w:br w:type="page"/>
      </w:r>
    </w:p>
    <w:p w:rsidR="00F66742" w:rsidRPr="00A83E63" w:rsidRDefault="00332C41" w:rsidP="00F66742">
      <w:pPr>
        <w:jc w:val="left"/>
        <w:rPr>
          <w:rFonts w:ascii="EYInterstate Light" w:eastAsia="ＭＳ 明朝" w:hAnsi="EYInterstate Light"/>
          <w:sz w:val="20"/>
          <w:szCs w:val="20"/>
        </w:rPr>
      </w:pPr>
      <w:r>
        <w:rPr>
          <w:rFonts w:ascii="ＭＳ 明朝" w:eastAsia="ＭＳ 明朝" w:hAnsi="ＭＳ 明朝" w:hint="eastAsia"/>
          <w:sz w:val="20"/>
          <w:szCs w:val="20"/>
        </w:rPr>
        <w:lastRenderedPageBreak/>
        <w:t>公益</w:t>
      </w:r>
      <w:r w:rsidR="00976A5D" w:rsidRPr="00A83E63">
        <w:rPr>
          <w:rFonts w:ascii="ＭＳ 明朝" w:eastAsia="ＭＳ 明朝" w:hAnsi="ＭＳ 明朝" w:hint="eastAsia"/>
          <w:sz w:val="20"/>
          <w:szCs w:val="20"/>
        </w:rPr>
        <w:t>財団法人</w:t>
      </w:r>
      <w:r w:rsidR="009D2E4D" w:rsidRPr="00A83E63">
        <w:rPr>
          <w:rFonts w:ascii="ＭＳ 明朝" w:eastAsia="ＭＳ 明朝" w:hAnsi="ＭＳ 明朝" w:hint="eastAsia"/>
          <w:sz w:val="20"/>
          <w:szCs w:val="20"/>
        </w:rPr>
        <w:t>ビヨンズ国際育英財団</w:t>
      </w:r>
      <w:r w:rsidR="00976A5D" w:rsidRPr="00A83E63">
        <w:rPr>
          <w:rFonts w:ascii="ＭＳ 明朝" w:eastAsia="ＭＳ 明朝" w:hAnsi="ＭＳ 明朝" w:hint="eastAsia"/>
          <w:sz w:val="20"/>
          <w:szCs w:val="20"/>
        </w:rPr>
        <w:t>奨学金規程</w:t>
      </w:r>
      <w:r w:rsidR="00F66742" w:rsidRPr="00A83E63">
        <w:rPr>
          <w:rFonts w:ascii="ＭＳ 明朝" w:eastAsia="ＭＳ 明朝" w:hAnsi="ＭＳ 明朝" w:hint="eastAsia"/>
          <w:sz w:val="20"/>
          <w:szCs w:val="20"/>
        </w:rPr>
        <w:t>より抜粋</w:t>
      </w:r>
      <w:r w:rsidR="00A146C9" w:rsidRPr="00A83E63">
        <w:rPr>
          <w:rFonts w:ascii="ＭＳ 明朝" w:eastAsia="ＭＳ 明朝" w:hAnsi="ＭＳ 明朝" w:hint="eastAsia"/>
          <w:sz w:val="20"/>
          <w:szCs w:val="20"/>
        </w:rPr>
        <w:t>(</w:t>
      </w:r>
      <w:r w:rsidR="00A146C9" w:rsidRPr="00A83E63">
        <w:rPr>
          <w:rFonts w:ascii="EYInterstate Light" w:hAnsi="EYInterstate Light"/>
          <w:sz w:val="20"/>
          <w:szCs w:val="20"/>
        </w:rPr>
        <w:t xml:space="preserve">Excerpts from the </w:t>
      </w:r>
      <w:proofErr w:type="spellStart"/>
      <w:r w:rsidR="00A146C9" w:rsidRPr="00A83E63">
        <w:rPr>
          <w:rFonts w:ascii="EYInterstate Light" w:hAnsi="EYInterstate Light"/>
          <w:sz w:val="20"/>
          <w:szCs w:val="20"/>
        </w:rPr>
        <w:t>Beyonz</w:t>
      </w:r>
      <w:proofErr w:type="spellEnd"/>
      <w:r w:rsidR="00A146C9" w:rsidRPr="00A83E63">
        <w:rPr>
          <w:rFonts w:ascii="EYInterstate Light" w:hAnsi="EYInterstate Light"/>
          <w:sz w:val="20"/>
          <w:szCs w:val="20"/>
        </w:rPr>
        <w:t xml:space="preserve"> International Schola</w:t>
      </w:r>
      <w:r w:rsidR="009C37EE" w:rsidRPr="00A83E63">
        <w:rPr>
          <w:rFonts w:ascii="EYInterstate Light" w:hAnsi="EYInterstate Light"/>
          <w:sz w:val="20"/>
          <w:szCs w:val="20"/>
        </w:rPr>
        <w:t>r</w:t>
      </w:r>
      <w:r w:rsidR="00A146C9" w:rsidRPr="00A83E63">
        <w:rPr>
          <w:rFonts w:ascii="EYInterstate Light" w:hAnsi="EYInterstate Light"/>
          <w:sz w:val="20"/>
          <w:szCs w:val="20"/>
        </w:rPr>
        <w:t>ship Foundation Scholarship Regulations</w:t>
      </w:r>
      <w:r w:rsidR="00A146C9" w:rsidRPr="00A83E63">
        <w:rPr>
          <w:rFonts w:ascii="ＭＳ 明朝" w:eastAsia="ＭＳ 明朝" w:hAnsi="ＭＳ 明朝" w:hint="eastAsia"/>
          <w:sz w:val="20"/>
          <w:szCs w:val="20"/>
        </w:rPr>
        <w:t>)</w:t>
      </w:r>
    </w:p>
    <w:p w:rsidR="00500CFC" w:rsidRPr="00A83E63" w:rsidRDefault="00500CFC" w:rsidP="00F66742">
      <w:pPr>
        <w:jc w:val="left"/>
        <w:rPr>
          <w:rFonts w:ascii="ＭＳ 明朝" w:eastAsia="ＭＳ 明朝" w:hAnsi="ＭＳ 明朝"/>
          <w:sz w:val="20"/>
          <w:szCs w:val="20"/>
        </w:rPr>
      </w:pPr>
      <w:r w:rsidRPr="00A83E63">
        <w:rPr>
          <w:rFonts w:ascii="ＭＳ 明朝" w:eastAsia="ＭＳ 明朝" w:hAnsi="ＭＳ 明朝" w:hint="eastAsia"/>
          <w:noProof/>
          <w:sz w:val="20"/>
          <w:szCs w:val="20"/>
        </w:rPr>
        <mc:AlternateContent>
          <mc:Choice Requires="wps">
            <w:drawing>
              <wp:anchor distT="0" distB="0" distL="114300" distR="114300" simplePos="0" relativeHeight="251660800" behindDoc="0" locked="0" layoutInCell="1" allowOverlap="1" wp14:anchorId="063FEFDC" wp14:editId="5DE191CD">
                <wp:simplePos x="0" y="0"/>
                <wp:positionH relativeFrom="margin">
                  <wp:align>center</wp:align>
                </wp:positionH>
                <wp:positionV relativeFrom="paragraph">
                  <wp:posOffset>119380</wp:posOffset>
                </wp:positionV>
                <wp:extent cx="5786804" cy="7280031"/>
                <wp:effectExtent l="0" t="0" r="23495" b="16510"/>
                <wp:wrapNone/>
                <wp:docPr id="1" name="正方形/長方形 1"/>
                <wp:cNvGraphicFramePr/>
                <a:graphic xmlns:a="http://schemas.openxmlformats.org/drawingml/2006/main">
                  <a:graphicData uri="http://schemas.microsoft.com/office/word/2010/wordprocessingShape">
                    <wps:wsp>
                      <wps:cNvSpPr/>
                      <wps:spPr>
                        <a:xfrm>
                          <a:off x="0" y="0"/>
                          <a:ext cx="5786804" cy="72800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8606" id="正方形/長方形 1" o:spid="_x0000_s1026" style="position:absolute;left:0;text-align:left;margin-left:0;margin-top:9.4pt;width:455.65pt;height:573.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yzsAIAAJkFAAAOAAAAZHJzL2Uyb0RvYy54bWysVMFuEzEQvSPxD5bvdDchbULUTRW1KkKq&#10;2ogW9ex67e5KtsfYTjbhP+AD4MwZceBzqMRfMPZuNlGpOCBycGZ2Zt54nmfm+GStFVkJ52swBR0c&#10;5JQIw6GszX1B392cv5hQ4gMzJVNgREE3wtOT2fNnx42diiFUoErhCIIYP21sQasQ7DTLPK+EZv4A&#10;rDBolOA0C6i6+6x0rEF0rbJhnh9lDbjSOuDCe/x61hrpLOFLKXi4ktKLQFRB8W4hnS6dd/HMZsds&#10;eu+YrWreXYP9wy00qw0m7aHOWGBk6eo/oHTNHXiQ4YCDzkDKmotUA1YzyB9Vc10xK1ItSI63PU3+&#10;/8Hyy9XCkbrEt6PEMI1P9PD1y8On7z9/fM5+ffzWSmQQiWqsn6L/tV24TvMoxqrX0un4j/WQdSJ3&#10;05Mr1oFw/Hg4nhxN8hElHG3j4STPXybUbBdunQ+vBWgShYI6fL1EKltd+IAp0XXrErMZOK+VSi+o&#10;DGmwhOE4z1OEB1WX0Rr9UjOJU+XIimEbhPU2754XQiuDGWKNbVVJChslIoQyb4VEmrCOYZsgNugO&#10;k3EuTBi0poqVok11mOMvUofw/S2SlgAjssRL9tgdwNPYLUznH0NF6u8+uKv8b8F9RMoMJvTBujbg&#10;nqpMYVVd5tZ/S1JLTWTpDsoNNpGDdrq85ec1PuAF82HBHI4TDh6uiHCFh1SADwWdREkF7sNT36M/&#10;djlaKWlwPAvq3y+ZE5SoNwb7/9VgNIrznJTR4XiIitu33O1bzFKfAj499jjeLonRP6itKB3oW9wk&#10;85gVTcxwzF1QHtxWOQ3t2sBdxMV8ntxwhi0LF+ba8ggeWY0NerO+Zc52XRxwAC5hO8ps+qiZW98Y&#10;aWC+DCDr1Ok7Xju+cf5T43S7Ki6YfT157Tbq7DcAAAD//wMAUEsDBBQABgAIAAAAIQCUtgBj3wAA&#10;AAgBAAAPAAAAZHJzL2Rvd25yZXYueG1sTI/BTsMwEETvSPyDtUhcKuqEiqqEOBUCgXpASBQ4cHPi&#10;JQ6N11G8bcPfs5zguDOj2Tflegq9OuCYukgG8nkGCqmJrqPWwNvrw8UKVGJLzvaR0MA3JlhXpyel&#10;LVw80gsettwqKaFUWAOeeSi0To3HYNM8DkjifcYxWJZzbLUb7VHKQ68vs2ypg+1IPng74J3HZrfd&#10;BwMfm4nbr/yRn3Z29j7b+Lp5vq+NOT+bbm9AMU78F4ZffEGHSpjquCeXVG9AhrCoK+EX9zrPF6Bq&#10;EfLl1QJ0Ver/A6ofAAAA//8DAFBLAQItABQABgAIAAAAIQC2gziS/gAAAOEBAAATAAAAAAAAAAAA&#10;AAAAAAAAAABbQ29udGVudF9UeXBlc10ueG1sUEsBAi0AFAAGAAgAAAAhADj9If/WAAAAlAEAAAsA&#10;AAAAAAAAAAAAAAAALwEAAF9yZWxzLy5yZWxzUEsBAi0AFAAGAAgAAAAhADhWTLOwAgAAmQUAAA4A&#10;AAAAAAAAAAAAAAAALgIAAGRycy9lMm9Eb2MueG1sUEsBAi0AFAAGAAgAAAAhAJS2AGPfAAAACAEA&#10;AA8AAAAAAAAAAAAAAAAACgUAAGRycy9kb3ducmV2LnhtbFBLBQYAAAAABAAEAPMAAAAWBgAAAAA=&#10;" filled="f" strokecolor="black [3213]" strokeweight="1pt">
                <w10:wrap anchorx="margin"/>
              </v:rect>
            </w:pict>
          </mc:Fallback>
        </mc:AlternateContent>
      </w:r>
    </w:p>
    <w:p w:rsidR="0059243F" w:rsidRPr="00A83E63" w:rsidRDefault="00500CFC" w:rsidP="00500CFC">
      <w:pPr>
        <w:jc w:val="left"/>
        <w:rPr>
          <w:rFonts w:asciiTheme="minorEastAsia" w:hAnsiTheme="minorEastAsia"/>
          <w:sz w:val="20"/>
          <w:szCs w:val="20"/>
        </w:rPr>
      </w:pPr>
      <w:r w:rsidRPr="00A83E63">
        <w:rPr>
          <w:rFonts w:asciiTheme="minorEastAsia" w:hAnsiTheme="minorEastAsia" w:hint="eastAsia"/>
          <w:sz w:val="20"/>
          <w:szCs w:val="20"/>
        </w:rPr>
        <w:t>（奨学金の額）</w:t>
      </w:r>
      <w:r w:rsidR="000D4E83" w:rsidRPr="00A83E63">
        <w:rPr>
          <w:rFonts w:asciiTheme="minorEastAsia" w:hAnsiTheme="minorEastAsia" w:hint="eastAsia"/>
          <w:sz w:val="20"/>
          <w:szCs w:val="20"/>
        </w:rPr>
        <w:t>(</w:t>
      </w:r>
      <w:r w:rsidR="000D4E83" w:rsidRPr="00A83E63">
        <w:rPr>
          <w:rFonts w:ascii="EYInterstate Light" w:hAnsi="EYInterstate Light"/>
          <w:sz w:val="20"/>
          <w:szCs w:val="20"/>
        </w:rPr>
        <w:t>Scholarship amount</w:t>
      </w:r>
      <w:r w:rsidR="000D4E83" w:rsidRPr="00A83E63">
        <w:rPr>
          <w:rFonts w:asciiTheme="minorEastAsia" w:hAnsiTheme="minorEastAsia" w:hint="eastAsia"/>
          <w:sz w:val="20"/>
          <w:szCs w:val="20"/>
        </w:rPr>
        <w:t>)</w:t>
      </w:r>
    </w:p>
    <w:p w:rsidR="0059243F" w:rsidRPr="00A83E63" w:rsidRDefault="00040473" w:rsidP="002D3AF1">
      <w:pPr>
        <w:ind w:left="1000" w:hangingChars="500" w:hanging="1000"/>
        <w:rPr>
          <w:rFonts w:ascii="EYInterstate Light" w:hAnsi="EYInterstate Light"/>
          <w:sz w:val="20"/>
          <w:szCs w:val="20"/>
        </w:rPr>
      </w:pPr>
      <w:r w:rsidRPr="00A83E63">
        <w:rPr>
          <w:rFonts w:asciiTheme="minorEastAsia" w:hAnsiTheme="minorEastAsia" w:hint="eastAsia"/>
          <w:sz w:val="20"/>
          <w:szCs w:val="20"/>
        </w:rPr>
        <w:t xml:space="preserve">第3条　</w:t>
      </w:r>
      <w:r w:rsidR="0059243F" w:rsidRPr="00A83E63">
        <w:rPr>
          <w:rFonts w:asciiTheme="minorEastAsia" w:hAnsiTheme="minorEastAsia" w:hint="eastAsia"/>
          <w:sz w:val="20"/>
          <w:szCs w:val="20"/>
        </w:rPr>
        <w:t>奨学金の給付額は、月額１万円とする。</w:t>
      </w:r>
      <w:r w:rsidR="002D3AF1" w:rsidRPr="00A83E63">
        <w:rPr>
          <w:rFonts w:asciiTheme="minorEastAsia" w:hAnsiTheme="minorEastAsia" w:hint="eastAsia"/>
          <w:sz w:val="20"/>
          <w:szCs w:val="20"/>
        </w:rPr>
        <w:t>(</w:t>
      </w:r>
      <w:r w:rsidR="002D3AF1" w:rsidRPr="00A83E63">
        <w:rPr>
          <w:rFonts w:ascii="EYInterstate Light" w:hAnsi="EYInterstate Light"/>
          <w:sz w:val="20"/>
          <w:szCs w:val="20"/>
        </w:rPr>
        <w:t>The scholarship amount shall be JPY10,000 per month.</w:t>
      </w:r>
      <w:r w:rsidR="002D3AF1" w:rsidRPr="00A83E63">
        <w:rPr>
          <w:rFonts w:asciiTheme="minorEastAsia" w:hAnsiTheme="minorEastAsia" w:hint="eastAsia"/>
          <w:sz w:val="20"/>
          <w:szCs w:val="20"/>
        </w:rPr>
        <w:t>)</w:t>
      </w:r>
    </w:p>
    <w:p w:rsidR="0059243F" w:rsidRPr="00A83E63" w:rsidRDefault="002D3AF1" w:rsidP="002D3AF1">
      <w:pPr>
        <w:ind w:leftChars="250" w:left="1025" w:hangingChars="250" w:hanging="500"/>
        <w:jc w:val="left"/>
        <w:rPr>
          <w:rFonts w:ascii="EYInterstate Light" w:hAnsi="EYInterstate Light"/>
          <w:sz w:val="20"/>
          <w:szCs w:val="20"/>
        </w:rPr>
      </w:pPr>
      <w:r w:rsidRPr="00A83E63">
        <w:rPr>
          <w:rFonts w:asciiTheme="minorEastAsia" w:hAnsiTheme="minorEastAsia" w:hint="eastAsia"/>
          <w:sz w:val="20"/>
          <w:szCs w:val="20"/>
        </w:rPr>
        <w:t>2.</w:t>
      </w:r>
      <w:r w:rsidRPr="00A83E63">
        <w:rPr>
          <w:rFonts w:asciiTheme="minorEastAsia" w:hAnsiTheme="minorEastAsia"/>
          <w:sz w:val="20"/>
          <w:szCs w:val="20"/>
        </w:rPr>
        <w:t xml:space="preserve">   </w:t>
      </w:r>
      <w:r w:rsidR="0059243F" w:rsidRPr="00A83E63">
        <w:rPr>
          <w:rFonts w:asciiTheme="minorEastAsia" w:hAnsiTheme="minorEastAsia" w:hint="eastAsia"/>
          <w:sz w:val="20"/>
          <w:szCs w:val="20"/>
        </w:rPr>
        <w:t>奨学金の返還は要さないものとする。</w:t>
      </w:r>
      <w:r w:rsidRPr="00A83E63">
        <w:rPr>
          <w:rFonts w:asciiTheme="minorEastAsia" w:hAnsiTheme="minorEastAsia" w:hint="eastAsia"/>
          <w:sz w:val="20"/>
          <w:szCs w:val="20"/>
        </w:rPr>
        <w:t>(</w:t>
      </w:r>
      <w:r w:rsidRPr="00A83E63">
        <w:rPr>
          <w:rFonts w:ascii="EYInterstate Light" w:hAnsi="EYInterstate Light"/>
          <w:sz w:val="20"/>
          <w:szCs w:val="20"/>
        </w:rPr>
        <w:t>The return of scholarship funds is not required.</w:t>
      </w:r>
      <w:r w:rsidRPr="00A83E63">
        <w:rPr>
          <w:rFonts w:asciiTheme="minorEastAsia" w:hAnsiTheme="minorEastAsia" w:hint="eastAsia"/>
          <w:sz w:val="20"/>
          <w:szCs w:val="20"/>
        </w:rPr>
        <w:t>)</w:t>
      </w:r>
    </w:p>
    <w:p w:rsidR="00976A5D" w:rsidRPr="00A83E63" w:rsidRDefault="00976A5D" w:rsidP="00976A5D">
      <w:pPr>
        <w:rPr>
          <w:rFonts w:asciiTheme="minorEastAsia" w:hAnsiTheme="minorEastAsia"/>
          <w:sz w:val="20"/>
          <w:szCs w:val="20"/>
          <w:highlight w:val="yellow"/>
        </w:rPr>
      </w:pPr>
    </w:p>
    <w:p w:rsidR="00041D53" w:rsidRPr="00A83E63" w:rsidRDefault="00041D53" w:rsidP="00041D53">
      <w:pPr>
        <w:rPr>
          <w:rFonts w:asciiTheme="minorEastAsia" w:hAnsiTheme="minorEastAsia"/>
          <w:sz w:val="20"/>
          <w:szCs w:val="20"/>
        </w:rPr>
      </w:pPr>
      <w:r w:rsidRPr="00A83E63">
        <w:rPr>
          <w:rFonts w:asciiTheme="minorEastAsia" w:hAnsiTheme="minorEastAsia" w:hint="eastAsia"/>
          <w:sz w:val="20"/>
          <w:szCs w:val="20"/>
        </w:rPr>
        <w:t>（奨学金の停止）</w:t>
      </w:r>
      <w:r w:rsidR="000D4E83" w:rsidRPr="00A83E63">
        <w:rPr>
          <w:rFonts w:asciiTheme="minorEastAsia" w:hAnsiTheme="minorEastAsia" w:hint="eastAsia"/>
          <w:sz w:val="20"/>
          <w:szCs w:val="20"/>
        </w:rPr>
        <w:t>(</w:t>
      </w:r>
      <w:r w:rsidR="000D4E83" w:rsidRPr="00A83E63">
        <w:rPr>
          <w:rFonts w:ascii="EYInterstate Light" w:hAnsi="EYInterstate Light"/>
          <w:sz w:val="20"/>
          <w:szCs w:val="20"/>
        </w:rPr>
        <w:t>Scholarship payment suspension</w:t>
      </w:r>
      <w:r w:rsidR="000D4E83" w:rsidRPr="00A83E63">
        <w:rPr>
          <w:rFonts w:asciiTheme="minorEastAsia" w:hAnsiTheme="minorEastAsia" w:hint="eastAsia"/>
          <w:sz w:val="20"/>
          <w:szCs w:val="20"/>
        </w:rPr>
        <w:t>)</w:t>
      </w:r>
    </w:p>
    <w:p w:rsidR="00A7703B" w:rsidRPr="00A7703B" w:rsidRDefault="00040473" w:rsidP="00A7703B">
      <w:pPr>
        <w:ind w:left="900" w:hangingChars="450" w:hanging="900"/>
        <w:rPr>
          <w:rFonts w:asciiTheme="minorEastAsia" w:hAnsiTheme="minorEastAsia"/>
          <w:sz w:val="20"/>
          <w:szCs w:val="20"/>
        </w:rPr>
      </w:pPr>
      <w:r w:rsidRPr="00A83E63">
        <w:rPr>
          <w:rFonts w:asciiTheme="minorEastAsia" w:hAnsiTheme="minorEastAsia" w:hint="eastAsia"/>
          <w:sz w:val="20"/>
          <w:szCs w:val="20"/>
        </w:rPr>
        <w:t xml:space="preserve">第11条　</w:t>
      </w:r>
      <w:r w:rsidR="00041D53" w:rsidRPr="00A7703B">
        <w:rPr>
          <w:rFonts w:asciiTheme="minorEastAsia" w:hAnsiTheme="minorEastAsia" w:hint="eastAsia"/>
          <w:sz w:val="20"/>
          <w:szCs w:val="20"/>
        </w:rPr>
        <w:t>奨学生が休学、</w:t>
      </w:r>
      <w:r w:rsidR="00A7703B" w:rsidRPr="00A7703B">
        <w:rPr>
          <w:rFonts w:asciiTheme="minorEastAsia" w:hAnsiTheme="minorEastAsia" w:hint="eastAsia"/>
          <w:sz w:val="20"/>
          <w:szCs w:val="20"/>
        </w:rPr>
        <w:t>転学、</w:t>
      </w:r>
      <w:r w:rsidR="003C2F50">
        <w:rPr>
          <w:rFonts w:asciiTheme="minorEastAsia" w:hAnsiTheme="minorEastAsia" w:hint="eastAsia"/>
          <w:sz w:val="20"/>
          <w:szCs w:val="20"/>
        </w:rPr>
        <w:t>国外</w:t>
      </w:r>
      <w:r w:rsidR="00A7703B" w:rsidRPr="00A7703B">
        <w:rPr>
          <w:rFonts w:asciiTheme="minorEastAsia" w:hAnsiTheme="minorEastAsia" w:hint="eastAsia"/>
          <w:sz w:val="20"/>
          <w:szCs w:val="20"/>
        </w:rPr>
        <w:t>へ留学し、</w:t>
      </w:r>
      <w:r w:rsidR="00041D53" w:rsidRPr="00A7703B">
        <w:rPr>
          <w:rFonts w:asciiTheme="minorEastAsia" w:hAnsiTheme="minorEastAsia" w:hint="eastAsia"/>
          <w:sz w:val="20"/>
          <w:szCs w:val="20"/>
        </w:rPr>
        <w:t>又は長期にわたって欠席したときは奨学金の</w:t>
      </w:r>
    </w:p>
    <w:p w:rsidR="00041D53" w:rsidRPr="00A83E63" w:rsidRDefault="00041D53" w:rsidP="00A7703B">
      <w:pPr>
        <w:ind w:leftChars="450" w:left="945"/>
        <w:rPr>
          <w:rFonts w:asciiTheme="minorEastAsia" w:hAnsiTheme="minorEastAsia"/>
          <w:sz w:val="20"/>
          <w:szCs w:val="20"/>
        </w:rPr>
      </w:pPr>
      <w:r w:rsidRPr="00A7703B">
        <w:rPr>
          <w:rFonts w:asciiTheme="minorEastAsia" w:hAnsiTheme="minorEastAsia" w:hint="eastAsia"/>
          <w:sz w:val="20"/>
          <w:szCs w:val="20"/>
        </w:rPr>
        <w:t>給付を停止する。</w:t>
      </w:r>
    </w:p>
    <w:p w:rsidR="003C2F50" w:rsidRDefault="000D4E83" w:rsidP="000D4E83">
      <w:pPr>
        <w:ind w:left="1000" w:hangingChars="500" w:hanging="1000"/>
        <w:jc w:val="left"/>
        <w:rPr>
          <w:rFonts w:ascii="EYInterstate Light" w:hAnsi="EYInterstate Light"/>
          <w:sz w:val="20"/>
          <w:szCs w:val="20"/>
        </w:rPr>
      </w:pPr>
      <w:r w:rsidRPr="00A83E63">
        <w:rPr>
          <w:rFonts w:asciiTheme="minorEastAsia" w:hAnsiTheme="minorEastAsia" w:hint="eastAsia"/>
          <w:sz w:val="20"/>
          <w:szCs w:val="20"/>
        </w:rPr>
        <w:t xml:space="preserve">　　　　　(</w:t>
      </w:r>
      <w:r w:rsidRPr="00A83E63">
        <w:rPr>
          <w:rFonts w:ascii="EYInterstate Light" w:hAnsi="EYInterstate Light"/>
          <w:sz w:val="20"/>
          <w:szCs w:val="20"/>
        </w:rPr>
        <w:t>Scholarship payments shall be suspended in case of a temporary</w:t>
      </w:r>
      <w:r w:rsidR="00A7703B">
        <w:rPr>
          <w:rFonts w:ascii="EYInterstate Light" w:hAnsi="EYInterstate Light"/>
          <w:sz w:val="20"/>
          <w:szCs w:val="20"/>
        </w:rPr>
        <w:t>,</w:t>
      </w:r>
      <w:r w:rsidRPr="00A83E63">
        <w:rPr>
          <w:rFonts w:ascii="EYInterstate Light" w:hAnsi="EYInterstate Light"/>
          <w:sz w:val="20"/>
          <w:szCs w:val="20"/>
        </w:rPr>
        <w:t xml:space="preserve"> </w:t>
      </w:r>
      <w:proofErr w:type="spellStart"/>
      <w:r w:rsidR="00A7703B">
        <w:rPr>
          <w:rFonts w:ascii="EYInterstate Light" w:hAnsi="EYInterstate Light"/>
          <w:sz w:val="20"/>
          <w:szCs w:val="20"/>
        </w:rPr>
        <w:t>transfer,studying</w:t>
      </w:r>
      <w:proofErr w:type="spellEnd"/>
      <w:r w:rsidR="00A7703B">
        <w:rPr>
          <w:rFonts w:ascii="EYInterstate Light" w:hAnsi="EYInterstate Light"/>
          <w:sz w:val="20"/>
          <w:szCs w:val="20"/>
        </w:rPr>
        <w:t xml:space="preserve"> abroad </w:t>
      </w:r>
    </w:p>
    <w:p w:rsidR="000D4E83" w:rsidRPr="00A83E63" w:rsidRDefault="000D4E83" w:rsidP="003C2F50">
      <w:pPr>
        <w:ind w:leftChars="500" w:left="1050"/>
        <w:jc w:val="left"/>
        <w:rPr>
          <w:rFonts w:ascii="EYInterstate Light" w:hAnsi="EYInterstate Light"/>
          <w:sz w:val="20"/>
          <w:szCs w:val="20"/>
        </w:rPr>
      </w:pPr>
      <w:r w:rsidRPr="00A83E63">
        <w:rPr>
          <w:rFonts w:ascii="EYInterstate Light" w:hAnsi="EYInterstate Light"/>
          <w:sz w:val="20"/>
          <w:szCs w:val="20"/>
        </w:rPr>
        <w:t>or long-term leave of absence from academics.</w:t>
      </w:r>
      <w:r w:rsidRPr="00A83E63">
        <w:rPr>
          <w:rFonts w:asciiTheme="minorEastAsia" w:hAnsiTheme="minorEastAsia" w:hint="eastAsia"/>
          <w:sz w:val="20"/>
          <w:szCs w:val="20"/>
        </w:rPr>
        <w:t>)</w:t>
      </w:r>
    </w:p>
    <w:p w:rsidR="00041D53" w:rsidRPr="00A83E63" w:rsidRDefault="000D4E83" w:rsidP="000D4E83">
      <w:pPr>
        <w:ind w:leftChars="300" w:left="1030" w:hangingChars="200" w:hanging="400"/>
        <w:jc w:val="left"/>
        <w:rPr>
          <w:rFonts w:ascii="EYInterstate Light" w:hAnsi="EYInterstate Light"/>
          <w:sz w:val="20"/>
          <w:szCs w:val="20"/>
        </w:rPr>
      </w:pPr>
      <w:r w:rsidRPr="00A83E63">
        <w:rPr>
          <w:rFonts w:asciiTheme="minorEastAsia" w:hAnsiTheme="minorEastAsia" w:hint="eastAsia"/>
          <w:sz w:val="20"/>
          <w:szCs w:val="20"/>
        </w:rPr>
        <w:t xml:space="preserve">2.　</w:t>
      </w:r>
      <w:r w:rsidR="00041D53" w:rsidRPr="00A83E63">
        <w:rPr>
          <w:rFonts w:asciiTheme="minorEastAsia" w:hAnsiTheme="minorEastAsia" w:hint="eastAsia"/>
          <w:sz w:val="20"/>
          <w:szCs w:val="20"/>
        </w:rPr>
        <w:t>奨学生の学業又は性行などの状況により指導上必要があると認めたときは、奨</w:t>
      </w:r>
      <w:r w:rsidRPr="00A83E63">
        <w:rPr>
          <w:rFonts w:asciiTheme="minorEastAsia" w:hAnsiTheme="minorEastAsia" w:hint="eastAsia"/>
          <w:sz w:val="20"/>
          <w:szCs w:val="20"/>
        </w:rPr>
        <w:t xml:space="preserve">　　</w:t>
      </w:r>
      <w:r w:rsidR="00041D53" w:rsidRPr="00A83E63">
        <w:rPr>
          <w:rFonts w:asciiTheme="minorEastAsia" w:hAnsiTheme="minorEastAsia" w:hint="eastAsia"/>
          <w:sz w:val="20"/>
          <w:szCs w:val="20"/>
        </w:rPr>
        <w:t>学金の給付を停止する。</w:t>
      </w:r>
      <w:r w:rsidRPr="00A83E63">
        <w:rPr>
          <w:rFonts w:asciiTheme="minorEastAsia" w:hAnsiTheme="minorEastAsia" w:hint="eastAsia"/>
          <w:sz w:val="20"/>
          <w:szCs w:val="20"/>
        </w:rPr>
        <w:t>(</w:t>
      </w:r>
      <w:r w:rsidRPr="00A83E63">
        <w:rPr>
          <w:rFonts w:ascii="EYInterstate Light" w:hAnsi="EYInterstate Light"/>
          <w:sz w:val="20"/>
          <w:szCs w:val="20"/>
        </w:rPr>
        <w:t>Scholarship payments shall be suspended in case the provision of guidance is required with regard to the coursework or conduct, etc. of the scholarship recipient.</w:t>
      </w:r>
      <w:r w:rsidRPr="00A83E63">
        <w:rPr>
          <w:rFonts w:asciiTheme="minorEastAsia" w:hAnsiTheme="minorEastAsia" w:hint="eastAsia"/>
          <w:sz w:val="20"/>
          <w:szCs w:val="20"/>
        </w:rPr>
        <w:t>)</w:t>
      </w:r>
    </w:p>
    <w:p w:rsidR="00976A5D" w:rsidRPr="00A83E63" w:rsidRDefault="00976A5D" w:rsidP="00976A5D">
      <w:pPr>
        <w:rPr>
          <w:rFonts w:asciiTheme="minorEastAsia" w:hAnsiTheme="minorEastAsia"/>
          <w:sz w:val="20"/>
          <w:szCs w:val="20"/>
          <w:highlight w:val="yellow"/>
        </w:rPr>
      </w:pPr>
    </w:p>
    <w:p w:rsidR="00041D53" w:rsidRPr="00A83E63" w:rsidRDefault="00041D53" w:rsidP="00041D53">
      <w:pPr>
        <w:rPr>
          <w:rFonts w:asciiTheme="minorEastAsia" w:hAnsiTheme="minorEastAsia"/>
          <w:sz w:val="20"/>
          <w:szCs w:val="20"/>
        </w:rPr>
      </w:pPr>
      <w:r w:rsidRPr="00A83E63">
        <w:rPr>
          <w:rFonts w:asciiTheme="minorEastAsia" w:hAnsiTheme="minorEastAsia" w:hint="eastAsia"/>
          <w:sz w:val="20"/>
          <w:szCs w:val="20"/>
        </w:rPr>
        <w:t>（奨学金の廃止）</w:t>
      </w:r>
      <w:r w:rsidR="000D4E83" w:rsidRPr="00A83E63">
        <w:rPr>
          <w:rFonts w:asciiTheme="minorEastAsia" w:hAnsiTheme="minorEastAsia" w:hint="eastAsia"/>
          <w:sz w:val="20"/>
          <w:szCs w:val="20"/>
        </w:rPr>
        <w:t>(</w:t>
      </w:r>
      <w:r w:rsidR="000D4E83" w:rsidRPr="00A83E63">
        <w:rPr>
          <w:rFonts w:ascii="EYInterstate Light" w:hAnsi="EYInterstate Light"/>
          <w:sz w:val="20"/>
          <w:szCs w:val="20"/>
        </w:rPr>
        <w:t>Scholarship revocation</w:t>
      </w:r>
      <w:r w:rsidR="000D4E83" w:rsidRPr="00A83E63">
        <w:rPr>
          <w:rFonts w:asciiTheme="minorEastAsia" w:hAnsiTheme="minorEastAsia" w:hint="eastAsia"/>
          <w:sz w:val="20"/>
          <w:szCs w:val="20"/>
        </w:rPr>
        <w:t>)</w:t>
      </w:r>
    </w:p>
    <w:p w:rsidR="00041D53" w:rsidRPr="00A83E63" w:rsidRDefault="00040473" w:rsidP="000D4E83">
      <w:pPr>
        <w:ind w:left="1000" w:hangingChars="500" w:hanging="1000"/>
        <w:jc w:val="left"/>
        <w:rPr>
          <w:rFonts w:ascii="EYInterstate Light" w:hAnsi="EYInterstate Light"/>
          <w:sz w:val="20"/>
          <w:szCs w:val="20"/>
        </w:rPr>
      </w:pPr>
      <w:r w:rsidRPr="00A83E63">
        <w:rPr>
          <w:rFonts w:asciiTheme="minorEastAsia" w:hAnsiTheme="minorEastAsia" w:hint="eastAsia"/>
          <w:sz w:val="20"/>
          <w:szCs w:val="20"/>
        </w:rPr>
        <w:t xml:space="preserve">第13条　</w:t>
      </w:r>
      <w:r w:rsidR="000D4E83" w:rsidRPr="00A83E63">
        <w:rPr>
          <w:rFonts w:asciiTheme="minorEastAsia" w:hAnsiTheme="minorEastAsia" w:hint="eastAsia"/>
          <w:sz w:val="20"/>
          <w:szCs w:val="20"/>
        </w:rPr>
        <w:t xml:space="preserve"> </w:t>
      </w:r>
      <w:r w:rsidR="00041D53" w:rsidRPr="00A83E63">
        <w:rPr>
          <w:rFonts w:asciiTheme="minorEastAsia" w:hAnsiTheme="minorEastAsia" w:hint="eastAsia"/>
          <w:sz w:val="20"/>
          <w:szCs w:val="20"/>
        </w:rPr>
        <w:t>奨学生が次の各号の一に該当すると認めるときは、在学大学学長等の意見を徴して奨学金の給付を廃止する。</w:t>
      </w:r>
      <w:r w:rsidR="000D4E83" w:rsidRPr="00A83E63">
        <w:rPr>
          <w:rFonts w:asciiTheme="minorEastAsia" w:hAnsiTheme="minorEastAsia" w:hint="eastAsia"/>
          <w:sz w:val="20"/>
          <w:szCs w:val="20"/>
        </w:rPr>
        <w:t>(</w:t>
      </w:r>
      <w:r w:rsidR="000D4E83" w:rsidRPr="00A83E63">
        <w:rPr>
          <w:rFonts w:ascii="EYInterstate Light" w:hAnsi="EYInterstate Light"/>
          <w:sz w:val="20"/>
          <w:szCs w:val="20"/>
        </w:rPr>
        <w:t xml:space="preserve">In case the scholarship recipient corresponds to any of the following, scholarship </w:t>
      </w:r>
      <w:r w:rsidR="00A7703B">
        <w:rPr>
          <w:rFonts w:ascii="EYInterstate Light" w:hAnsi="EYInterstate Light"/>
          <w:sz w:val="20"/>
          <w:szCs w:val="20"/>
        </w:rPr>
        <w:t>payments shall</w:t>
      </w:r>
      <w:r w:rsidR="003C2F50">
        <w:rPr>
          <w:rFonts w:ascii="EYInterstate Light" w:hAnsi="EYInterstate Light"/>
          <w:sz w:val="20"/>
          <w:szCs w:val="20"/>
        </w:rPr>
        <w:t xml:space="preserve"> be revoked per the opinion of the dean or other official </w:t>
      </w:r>
      <w:r w:rsidR="00A7703B">
        <w:rPr>
          <w:rFonts w:ascii="EYInterstate Light" w:hAnsi="EYInterstate Light"/>
          <w:sz w:val="20"/>
          <w:szCs w:val="20"/>
        </w:rPr>
        <w:t>of</w:t>
      </w:r>
      <w:r w:rsidR="003C2F50">
        <w:rPr>
          <w:rFonts w:ascii="EYInterstate Light" w:hAnsi="EYInterstate Light"/>
          <w:sz w:val="20"/>
          <w:szCs w:val="20"/>
        </w:rPr>
        <w:t xml:space="preserve"> the </w:t>
      </w:r>
      <w:r w:rsidR="000D4E83" w:rsidRPr="00A83E63">
        <w:rPr>
          <w:rFonts w:ascii="EYInterstate Light" w:hAnsi="EYInterstate Light"/>
          <w:sz w:val="20"/>
          <w:szCs w:val="20"/>
        </w:rPr>
        <w:t>academic institution.</w:t>
      </w:r>
      <w:r w:rsidR="000D4E83" w:rsidRPr="00A83E63">
        <w:rPr>
          <w:rFonts w:asciiTheme="minorEastAsia" w:hAnsiTheme="minorEastAsia" w:hint="eastAsia"/>
          <w:sz w:val="20"/>
          <w:szCs w:val="20"/>
        </w:rPr>
        <w:t>)</w:t>
      </w:r>
    </w:p>
    <w:p w:rsidR="00041D53" w:rsidRPr="003C2F50" w:rsidRDefault="00041D53" w:rsidP="00547B57">
      <w:pPr>
        <w:pStyle w:val="ac"/>
        <w:numPr>
          <w:ilvl w:val="0"/>
          <w:numId w:val="3"/>
        </w:numPr>
        <w:ind w:leftChars="0"/>
        <w:rPr>
          <w:rFonts w:asciiTheme="minorEastAsia" w:hAnsiTheme="minorEastAsia"/>
          <w:sz w:val="20"/>
          <w:szCs w:val="20"/>
        </w:rPr>
      </w:pPr>
      <w:r w:rsidRPr="003C2F50">
        <w:rPr>
          <w:rFonts w:asciiTheme="minorEastAsia" w:hAnsiTheme="minorEastAsia" w:hint="eastAsia"/>
          <w:sz w:val="20"/>
          <w:szCs w:val="20"/>
        </w:rPr>
        <w:t>退学したとき</w:t>
      </w:r>
      <w:r w:rsidR="00A7703B" w:rsidRPr="003C2F50">
        <w:rPr>
          <w:rFonts w:asciiTheme="minorEastAsia" w:hAnsiTheme="minorEastAsia" w:hint="eastAsia"/>
          <w:sz w:val="20"/>
          <w:szCs w:val="20"/>
        </w:rPr>
        <w:t>。</w:t>
      </w:r>
    </w:p>
    <w:p w:rsidR="00976A26" w:rsidRPr="00A7703B" w:rsidRDefault="00976A26" w:rsidP="003C2F50">
      <w:pPr>
        <w:pStyle w:val="ac"/>
        <w:ind w:leftChars="0" w:left="1050"/>
        <w:rPr>
          <w:rFonts w:ascii="EYInterstate Light" w:hAnsi="EYInterstate Light"/>
          <w:sz w:val="20"/>
          <w:szCs w:val="20"/>
        </w:rPr>
      </w:pPr>
      <w:r w:rsidRPr="00A83E63">
        <w:rPr>
          <w:rFonts w:asciiTheme="minorEastAsia" w:hAnsiTheme="minorEastAsia" w:hint="eastAsia"/>
          <w:sz w:val="20"/>
          <w:szCs w:val="20"/>
        </w:rPr>
        <w:t>(</w:t>
      </w:r>
      <w:r w:rsidR="00A7703B">
        <w:rPr>
          <w:rFonts w:ascii="EYInterstate Light" w:hAnsi="EYInterstate Light" w:hint="eastAsia"/>
          <w:sz w:val="20"/>
          <w:szCs w:val="20"/>
        </w:rPr>
        <w:t>D</w:t>
      </w:r>
      <w:r w:rsidR="00A7703B">
        <w:rPr>
          <w:rFonts w:ascii="EYInterstate Light" w:hAnsi="EYInterstate Light"/>
          <w:sz w:val="20"/>
          <w:szCs w:val="20"/>
        </w:rPr>
        <w:t>ropping out of schoo</w:t>
      </w:r>
      <w:r w:rsidRPr="00A7703B">
        <w:rPr>
          <w:rFonts w:ascii="EYInterstate Light" w:hAnsi="EYInterstate Light"/>
          <w:sz w:val="20"/>
          <w:szCs w:val="20"/>
        </w:rPr>
        <w:t>l</w:t>
      </w:r>
      <w:r w:rsidRPr="00A7703B">
        <w:rPr>
          <w:rFonts w:asciiTheme="minorEastAsia" w:hAnsiTheme="minorEastAsia" w:hint="eastAsia"/>
          <w:sz w:val="20"/>
          <w:szCs w:val="20"/>
        </w:rPr>
        <w:t>)</w: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学業又は性行などの状況により指導上必要があると認めたとき。</w:t>
      </w:r>
    </w:p>
    <w:p w:rsidR="00976A26" w:rsidRPr="00A83E63" w:rsidRDefault="00976A26" w:rsidP="00976A26">
      <w:pPr>
        <w:pStyle w:val="ac"/>
        <w:ind w:leftChars="0" w:left="1050"/>
        <w:rPr>
          <w:rFonts w:ascii="EYInterstate Light" w:hAnsi="EYInterstate Light"/>
          <w:sz w:val="20"/>
          <w:szCs w:val="20"/>
        </w:rPr>
      </w:pPr>
      <w:r w:rsidRPr="00A83E63">
        <w:rPr>
          <w:rFonts w:asciiTheme="minorEastAsia" w:hAnsiTheme="minorEastAsia" w:hint="eastAsia"/>
          <w:sz w:val="20"/>
          <w:szCs w:val="20"/>
        </w:rPr>
        <w:t>(</w:t>
      </w:r>
      <w:r w:rsidRPr="00A83E63">
        <w:rPr>
          <w:rFonts w:ascii="EYInterstate Light" w:hAnsi="EYInterstate Light"/>
          <w:sz w:val="20"/>
          <w:szCs w:val="20"/>
        </w:rPr>
        <w:t>Provision of guidance is required with regard to the coursework or conduct, etc. of the scholarship recipient</w:t>
      </w:r>
      <w:r w:rsidRPr="00A83E63">
        <w:rPr>
          <w:rFonts w:asciiTheme="minorEastAsia" w:hAnsiTheme="minorEastAsia" w:hint="eastAsia"/>
          <w:sz w:val="20"/>
          <w:szCs w:val="20"/>
        </w:rPr>
        <w:t>)</w: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傷い疾病などのため成業の見込みがなくなったとき。</w:t>
      </w:r>
    </w:p>
    <w:p w:rsidR="00976A26" w:rsidRPr="00A83E63" w:rsidRDefault="00976A26" w:rsidP="00976A26">
      <w:pPr>
        <w:pStyle w:val="ac"/>
        <w:ind w:leftChars="0" w:left="1050"/>
        <w:rPr>
          <w:rFonts w:ascii="EYInterstate Light" w:hAnsi="EYInterstate Light"/>
          <w:sz w:val="20"/>
          <w:szCs w:val="20"/>
        </w:rPr>
      </w:pPr>
      <w:r w:rsidRPr="00A83E63">
        <w:rPr>
          <w:rFonts w:asciiTheme="minorEastAsia" w:hAnsiTheme="minorEastAsia" w:hint="eastAsia"/>
          <w:sz w:val="20"/>
          <w:szCs w:val="20"/>
        </w:rPr>
        <w:t>(</w:t>
      </w:r>
      <w:r w:rsidRPr="00A83E63">
        <w:rPr>
          <w:rFonts w:ascii="EYInterstate Light" w:hAnsi="EYInterstate Light"/>
          <w:sz w:val="20"/>
          <w:szCs w:val="20"/>
        </w:rPr>
        <w:t>Program completion deemed impossible due to serious injury or illness</w:t>
      </w:r>
      <w:r w:rsidRPr="00A83E63">
        <w:rPr>
          <w:rFonts w:asciiTheme="minorEastAsia" w:hAnsiTheme="minorEastAsia" w:hint="eastAsia"/>
          <w:sz w:val="20"/>
          <w:szCs w:val="20"/>
        </w:rPr>
        <w:t>)</w: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学業成績又は操行が不良となったとき。</w:t>
      </w:r>
    </w:p>
    <w:p w:rsidR="00976A26" w:rsidRDefault="00976A26" w:rsidP="00976A26">
      <w:pPr>
        <w:pStyle w:val="ac"/>
        <w:ind w:leftChars="0" w:left="1050"/>
        <w:rPr>
          <w:rFonts w:asciiTheme="minorEastAsia" w:hAnsiTheme="minorEastAsia"/>
          <w:sz w:val="20"/>
          <w:szCs w:val="20"/>
        </w:rPr>
      </w:pPr>
      <w:r w:rsidRPr="00A83E63">
        <w:rPr>
          <w:rFonts w:asciiTheme="minorEastAsia" w:hAnsiTheme="minorEastAsia" w:hint="eastAsia"/>
          <w:sz w:val="20"/>
          <w:szCs w:val="20"/>
        </w:rPr>
        <w:t>(</w:t>
      </w:r>
      <w:r w:rsidRPr="00A83E63">
        <w:rPr>
          <w:rFonts w:ascii="EYInterstate Light" w:hAnsi="EYInterstate Light"/>
          <w:sz w:val="20"/>
          <w:szCs w:val="20"/>
        </w:rPr>
        <w:t>Unfavorable academic results or conduct</w:t>
      </w:r>
      <w:r w:rsidRPr="00A83E63">
        <w:rPr>
          <w:rFonts w:asciiTheme="minorEastAsia" w:hAnsiTheme="minorEastAsia" w:hint="eastAsia"/>
          <w:sz w:val="20"/>
          <w:szCs w:val="20"/>
        </w:rPr>
        <w:t>)</w:t>
      </w:r>
    </w:p>
    <w:p w:rsidR="00A83E63" w:rsidRDefault="00A83E63" w:rsidP="00976A26">
      <w:pPr>
        <w:pStyle w:val="ac"/>
        <w:ind w:leftChars="0" w:left="1050"/>
        <w:rPr>
          <w:rFonts w:asciiTheme="minorEastAsia" w:hAnsiTheme="minorEastAsia"/>
          <w:sz w:val="20"/>
          <w:szCs w:val="20"/>
        </w:rPr>
      </w:pPr>
    </w:p>
    <w:p w:rsidR="00A83E63" w:rsidRDefault="00A83E63" w:rsidP="00976A26">
      <w:pPr>
        <w:pStyle w:val="ac"/>
        <w:ind w:leftChars="0" w:left="1050"/>
        <w:rPr>
          <w:rFonts w:asciiTheme="minorEastAsia" w:hAnsiTheme="minorEastAsia"/>
          <w:sz w:val="20"/>
          <w:szCs w:val="20"/>
        </w:rPr>
      </w:pPr>
    </w:p>
    <w:p w:rsidR="00DA5E67" w:rsidRPr="00A83E63" w:rsidRDefault="00DA5E67" w:rsidP="00976A26">
      <w:pPr>
        <w:pStyle w:val="ac"/>
        <w:ind w:leftChars="0" w:left="1050"/>
        <w:rPr>
          <w:rFonts w:asciiTheme="minorEastAsia" w:hAnsiTheme="minorEastAsia"/>
          <w:sz w:val="20"/>
          <w:szCs w:val="20"/>
        </w:rPr>
      </w:pPr>
    </w:p>
    <w:p w:rsidR="00332C41" w:rsidRDefault="00332C41" w:rsidP="00976A26">
      <w:pPr>
        <w:pStyle w:val="ac"/>
        <w:ind w:leftChars="0" w:left="1050"/>
        <w:rPr>
          <w:rFonts w:ascii="EYInterstate Light" w:hAnsi="EYInterstate Light"/>
          <w:sz w:val="20"/>
          <w:szCs w:val="20"/>
        </w:rPr>
      </w:pPr>
    </w:p>
    <w:p w:rsidR="00332C41" w:rsidRDefault="00332C41" w:rsidP="00976A26">
      <w:pPr>
        <w:pStyle w:val="ac"/>
        <w:ind w:leftChars="0" w:left="1050"/>
        <w:rPr>
          <w:rFonts w:ascii="EYInterstate Light" w:hAnsi="EYInterstate Light"/>
          <w:sz w:val="20"/>
          <w:szCs w:val="20"/>
        </w:rPr>
      </w:pPr>
    </w:p>
    <w:p w:rsidR="00332C41" w:rsidRDefault="00332C41" w:rsidP="00976A26">
      <w:pPr>
        <w:pStyle w:val="ac"/>
        <w:ind w:leftChars="0" w:left="1050"/>
        <w:rPr>
          <w:rFonts w:ascii="EYInterstate Light" w:hAnsi="EYInterstate Light"/>
          <w:sz w:val="20"/>
          <w:szCs w:val="20"/>
        </w:rPr>
      </w:pPr>
    </w:p>
    <w:p w:rsidR="003A6ECB" w:rsidRPr="00A83E63" w:rsidRDefault="0043098E" w:rsidP="00976A26">
      <w:pPr>
        <w:pStyle w:val="ac"/>
        <w:ind w:leftChars="0" w:left="1050"/>
        <w:rPr>
          <w:rFonts w:ascii="EYInterstate Light" w:hAnsi="EYInterstate Light"/>
          <w:sz w:val="20"/>
          <w:szCs w:val="20"/>
        </w:rPr>
      </w:pPr>
      <w:r w:rsidRPr="00A83E63">
        <w:rPr>
          <w:rFonts w:ascii="ＭＳ 明朝" w:eastAsia="ＭＳ 明朝" w:hAnsi="ＭＳ 明朝" w:hint="eastAsia"/>
          <w:noProof/>
          <w:sz w:val="20"/>
          <w:szCs w:val="20"/>
        </w:rPr>
        <w:lastRenderedPageBreak/>
        <mc:AlternateContent>
          <mc:Choice Requires="wps">
            <w:drawing>
              <wp:anchor distT="0" distB="0" distL="114300" distR="114300" simplePos="0" relativeHeight="251662848" behindDoc="0" locked="0" layoutInCell="1" allowOverlap="1" wp14:anchorId="207128A2" wp14:editId="3030A026">
                <wp:simplePos x="0" y="0"/>
                <wp:positionH relativeFrom="margin">
                  <wp:posOffset>-208265</wp:posOffset>
                </wp:positionH>
                <wp:positionV relativeFrom="paragraph">
                  <wp:posOffset>228083</wp:posOffset>
                </wp:positionV>
                <wp:extent cx="5786804" cy="4540102"/>
                <wp:effectExtent l="0" t="0" r="23495" b="13335"/>
                <wp:wrapNone/>
                <wp:docPr id="2" name="正方形/長方形 2"/>
                <wp:cNvGraphicFramePr/>
                <a:graphic xmlns:a="http://schemas.openxmlformats.org/drawingml/2006/main">
                  <a:graphicData uri="http://schemas.microsoft.com/office/word/2010/wordprocessingShape">
                    <wps:wsp>
                      <wps:cNvSpPr/>
                      <wps:spPr>
                        <a:xfrm>
                          <a:off x="0" y="0"/>
                          <a:ext cx="5786804" cy="45401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E24FA" id="正方形/長方形 2" o:spid="_x0000_s1026" style="position:absolute;left:0;text-align:left;margin-left:-16.4pt;margin-top:17.95pt;width:455.65pt;height:35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nGtAIAAJkFAAAOAAAAZHJzL2Uyb0RvYy54bWysVM1uEzEQviPxDpbvdDerpC1RN1WUqgip&#10;aita1LPjtbsreT3GdrIJ7wEPQM+cEQceh0q8BWPvT6JScUDk4MzszHzjbzwzJ6ebWpG1sK4CndPR&#10;QUqJ0ByKSt/n9P3t+atjSpxnumAKtMjpVjh6Onv54qQxU5FBCaoQliCIdtPG5LT03kyTxPFS1Mwd&#10;gBEajRJszTyq9j4pLGsQvVZJlqaHSQO2MBa4cA6/nrVGOov4Ugrur6R0whOVU7ybj6eN5zKcyeyE&#10;Te8tM2XFu2uwf7hFzSqNSQeoM+YZWdnqD6i64hYcSH/AoU5AyoqLyAHZjNInbG5KZkTkgsVxZiiT&#10;+3+w/HJ9bUlV5DSjRLMan+jx68Pj5+8/f3xJfn361kokC4VqjJui/425tp3mUAysN9LW4R/5kE0s&#10;7nYorth4wvHj5Oj48DgdU8LRNp6MkW5ETXbhxjr/RkBNgpBTi68Xi8rWF85jSnTtXUI2DeeVUvEF&#10;lSYNtl92lKYxwoGqimANfrGZxEJZsmbYBn4zCmwQbM8LNaXxY+DYsoqS3yoRIJR+JySWCXlkbYLQ&#10;oDtMxrnQftSaSlaINtUkxV+frI+IqSNgQJZ4yQG7A+g9W5Aeu71z5x9CRezvIbhj/rfgISJmBu2H&#10;4LrSYJ9jppBVl7n174vUliZUaQnFFpvIQjtdzvDzCh/wgjl/zSyOEw4ergh/hYdUgA8FnURJCfbj&#10;c9+DP3Y5WilpcDxz6j6smBWUqLca+//1aDwO8xyV8eQoQ8XuW5b7Fr2qF4BPP8JlZHgUg79XvSgt&#10;1He4SeYhK5qY5pg7p9zbXln4dm3gLuJiPo9uOMOG+Qt9Y3gAD1UNDXq7uWPWdF3scQAuoR9lNn3S&#10;zK1viNQwX3mQVez0XV27euP8x8bpdlVYMPt69Npt1NlvAAAA//8DAFBLAwQUAAYACAAAACEAKPuA&#10;+eMAAAAKAQAADwAAAGRycy9kb3ducmV2LnhtbEyPwU7DMBBE70j8g7VIXKrWaavQNMSpEAjUQ4VE&#10;gQM3J17i0Hgdxds2/D3mBMfRjGbeFJvRdeKEQ2g9KZjPEhBItTctNQreXh+nGYjAmozuPKGCbwyw&#10;KS8vCp0bf6YXPO25EbGEQq4VWOY+lzLUFp0OM98jRe/TD05zlEMjzaDPsdx1cpEkN9LpluKC1T3e&#10;W6wP+6NT8LEdufmaP/HuoCfvk62t6ueHSqnrq/HuFgTjyH9h+MWP6FBGpsofyQTRKZguFxGdFSzT&#10;NYgYyFZZCqJSsEqTNciykP8vlD8AAAD//wMAUEsBAi0AFAAGAAgAAAAhALaDOJL+AAAA4QEAABMA&#10;AAAAAAAAAAAAAAAAAAAAAFtDb250ZW50X1R5cGVzXS54bWxQSwECLQAUAAYACAAAACEAOP0h/9YA&#10;AACUAQAACwAAAAAAAAAAAAAAAAAvAQAAX3JlbHMvLnJlbHNQSwECLQAUAAYACAAAACEA6CmJxrQC&#10;AACZBQAADgAAAAAAAAAAAAAAAAAuAgAAZHJzL2Uyb0RvYy54bWxQSwECLQAUAAYACAAAACEAKPuA&#10;+eMAAAAKAQAADwAAAAAAAAAAAAAAAAAOBQAAZHJzL2Rvd25yZXYueG1sUEsFBgAAAAAEAAQA8wAA&#10;AB4GAAAAAA==&#10;" filled="f" strokecolor="black [3213]" strokeweight="1pt">
                <w10:wrap anchorx="margin"/>
              </v:rect>
            </w:pict>
          </mc:Fallback>
        </mc:AlternateConten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奨学金を必要としない理由が生じたとき。</w:t>
      </w:r>
    </w:p>
    <w:p w:rsidR="00976A26" w:rsidRPr="00A83E63" w:rsidRDefault="006A6FB3" w:rsidP="00976A26">
      <w:pPr>
        <w:pStyle w:val="ac"/>
        <w:ind w:leftChars="0" w:left="1050"/>
        <w:rPr>
          <w:rFonts w:ascii="EYInterstate Light" w:hAnsi="EYInterstate Light"/>
          <w:sz w:val="20"/>
          <w:szCs w:val="20"/>
        </w:rPr>
      </w:pPr>
      <w:r w:rsidRPr="00A83E63">
        <w:rPr>
          <w:rFonts w:asciiTheme="minorEastAsia" w:hAnsiTheme="minorEastAsia" w:hint="eastAsia"/>
          <w:sz w:val="20"/>
          <w:szCs w:val="20"/>
        </w:rPr>
        <w:t xml:space="preserve"> </w:t>
      </w:r>
      <w:r w:rsidR="00976A26" w:rsidRPr="00A83E63">
        <w:rPr>
          <w:rFonts w:asciiTheme="minorEastAsia" w:hAnsiTheme="minorEastAsia" w:hint="eastAsia"/>
          <w:sz w:val="20"/>
          <w:szCs w:val="20"/>
        </w:rPr>
        <w:t>(</w:t>
      </w:r>
      <w:r w:rsidR="00976A26" w:rsidRPr="00A83E63">
        <w:rPr>
          <w:rFonts w:ascii="EYInterstate Light" w:hAnsi="EYInterstate Light"/>
          <w:sz w:val="20"/>
          <w:szCs w:val="20"/>
        </w:rPr>
        <w:t>In case of grounds rendering the scholarship unnecessary</w:t>
      </w:r>
      <w:r w:rsidR="00976A26" w:rsidRPr="00A83E63">
        <w:rPr>
          <w:rFonts w:asciiTheme="minorEastAsia" w:hAnsiTheme="minorEastAsia" w:hint="eastAsia"/>
          <w:sz w:val="20"/>
          <w:szCs w:val="20"/>
        </w:rPr>
        <w:t>)</w: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奨学生として適当でない事実があったとき。</w:t>
      </w:r>
    </w:p>
    <w:p w:rsidR="00976A26" w:rsidRPr="00A83E63" w:rsidRDefault="00976A26" w:rsidP="00976A26">
      <w:pPr>
        <w:pStyle w:val="ac"/>
        <w:ind w:leftChars="0" w:left="1050"/>
        <w:rPr>
          <w:rFonts w:ascii="EYInterstate Light" w:hAnsi="EYInterstate Light"/>
          <w:sz w:val="20"/>
          <w:szCs w:val="20"/>
        </w:rPr>
      </w:pPr>
      <w:r w:rsidRPr="00A83E63">
        <w:rPr>
          <w:rFonts w:asciiTheme="minorEastAsia" w:hAnsiTheme="minorEastAsia" w:hint="eastAsia"/>
          <w:sz w:val="20"/>
          <w:szCs w:val="20"/>
        </w:rPr>
        <w:t>(</w:t>
      </w:r>
      <w:r w:rsidRPr="00A83E63">
        <w:rPr>
          <w:rFonts w:ascii="EYInterstate Light" w:hAnsi="EYInterstate Light"/>
          <w:sz w:val="20"/>
          <w:szCs w:val="20"/>
        </w:rPr>
        <w:t>Facts arise resulting in unsuitability as a scholarship recipient</w:t>
      </w:r>
      <w:r w:rsidRPr="00A83E63">
        <w:rPr>
          <w:rFonts w:asciiTheme="minorEastAsia" w:hAnsiTheme="minorEastAsia" w:hint="eastAsia"/>
          <w:sz w:val="20"/>
          <w:szCs w:val="20"/>
        </w:rPr>
        <w:t>)</w: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在学大学で処分を受け学籍を失ったとき。</w:t>
      </w:r>
    </w:p>
    <w:p w:rsidR="00976A26" w:rsidRPr="00A83E63" w:rsidRDefault="00976A26" w:rsidP="00976A26">
      <w:pPr>
        <w:pStyle w:val="ac"/>
        <w:ind w:leftChars="0" w:left="1050"/>
        <w:rPr>
          <w:rFonts w:ascii="EYInterstate Light" w:hAnsi="EYInterstate Light"/>
          <w:sz w:val="20"/>
          <w:szCs w:val="20"/>
        </w:rPr>
      </w:pPr>
      <w:r w:rsidRPr="00A83E63">
        <w:rPr>
          <w:rFonts w:asciiTheme="minorEastAsia" w:hAnsiTheme="minorEastAsia" w:hint="eastAsia"/>
          <w:sz w:val="20"/>
          <w:szCs w:val="20"/>
        </w:rPr>
        <w:t>(</w:t>
      </w:r>
      <w:r w:rsidRPr="00A83E63">
        <w:rPr>
          <w:rFonts w:ascii="EYInterstate Light" w:hAnsi="EYInterstate Light"/>
          <w:sz w:val="20"/>
          <w:szCs w:val="20"/>
        </w:rPr>
        <w:t>Disposition by academic institution resulting in expulsion</w:t>
      </w:r>
      <w:r w:rsidRPr="00A83E63">
        <w:rPr>
          <w:rFonts w:asciiTheme="minorEastAsia" w:hAnsiTheme="minorEastAsia" w:hint="eastAsia"/>
          <w:sz w:val="20"/>
          <w:szCs w:val="20"/>
        </w:rPr>
        <w:t>)</w:t>
      </w:r>
    </w:p>
    <w:p w:rsidR="00041D53" w:rsidRPr="00A83E63" w:rsidRDefault="00041D53" w:rsidP="00041D53">
      <w:pPr>
        <w:pStyle w:val="ac"/>
        <w:numPr>
          <w:ilvl w:val="0"/>
          <w:numId w:val="3"/>
        </w:numPr>
        <w:ind w:leftChars="0"/>
        <w:rPr>
          <w:rFonts w:asciiTheme="minorEastAsia" w:hAnsiTheme="minorEastAsia"/>
          <w:sz w:val="20"/>
          <w:szCs w:val="20"/>
        </w:rPr>
      </w:pPr>
      <w:r w:rsidRPr="00A83E63">
        <w:rPr>
          <w:rFonts w:asciiTheme="minorEastAsia" w:hAnsiTheme="minorEastAsia" w:hint="eastAsia"/>
          <w:sz w:val="20"/>
          <w:szCs w:val="20"/>
        </w:rPr>
        <w:t>この法人の事務局と長期にわたって連絡がとれないとき。</w:t>
      </w:r>
    </w:p>
    <w:p w:rsidR="00976A26" w:rsidRDefault="00976A26" w:rsidP="00976A26">
      <w:pPr>
        <w:pStyle w:val="ac"/>
        <w:ind w:leftChars="0" w:left="1050"/>
        <w:rPr>
          <w:rFonts w:asciiTheme="minorEastAsia" w:hAnsiTheme="minorEastAsia"/>
          <w:sz w:val="20"/>
          <w:szCs w:val="20"/>
        </w:rPr>
      </w:pPr>
      <w:r w:rsidRPr="00A83E63">
        <w:rPr>
          <w:rFonts w:asciiTheme="minorEastAsia" w:hAnsiTheme="minorEastAsia" w:hint="eastAsia"/>
          <w:sz w:val="20"/>
          <w:szCs w:val="20"/>
        </w:rPr>
        <w:t>(</w:t>
      </w:r>
      <w:r w:rsidRPr="00A83E63">
        <w:rPr>
          <w:rFonts w:ascii="EYInterstate Light" w:hAnsi="EYInterstate Light"/>
          <w:sz w:val="20"/>
          <w:szCs w:val="20"/>
        </w:rPr>
        <w:t>Unreachable by the Foundation Secretariat for an extended period</w:t>
      </w:r>
      <w:r w:rsidRPr="00A83E63">
        <w:rPr>
          <w:rFonts w:asciiTheme="minorEastAsia" w:hAnsiTheme="minorEastAsia" w:hint="eastAsia"/>
          <w:sz w:val="20"/>
          <w:szCs w:val="20"/>
        </w:rPr>
        <w:t>)</w:t>
      </w:r>
    </w:p>
    <w:p w:rsidR="003C2F50" w:rsidRPr="00DA5E67" w:rsidRDefault="003C2F50" w:rsidP="00CC7034">
      <w:pPr>
        <w:pStyle w:val="ac"/>
        <w:numPr>
          <w:ilvl w:val="0"/>
          <w:numId w:val="3"/>
        </w:numPr>
        <w:ind w:leftChars="0"/>
        <w:rPr>
          <w:rFonts w:ascii="EYInterstate Light" w:hAnsi="EYInterstate Light"/>
          <w:sz w:val="20"/>
          <w:szCs w:val="20"/>
        </w:rPr>
      </w:pPr>
      <w:r w:rsidRPr="00DA5E67">
        <w:rPr>
          <w:rFonts w:asciiTheme="minorEastAsia" w:hAnsiTheme="minorEastAsia" w:hint="eastAsia"/>
          <w:sz w:val="20"/>
          <w:szCs w:val="20"/>
        </w:rPr>
        <w:t>この法人の</w:t>
      </w:r>
      <w:r w:rsidR="00DA5E67" w:rsidRPr="00DA5E67">
        <w:rPr>
          <w:rFonts w:asciiTheme="minorEastAsia" w:hAnsiTheme="minorEastAsia" w:hint="eastAsia"/>
          <w:sz w:val="20"/>
          <w:szCs w:val="20"/>
        </w:rPr>
        <w:t>理事会で給付を廃止すべきと認められたとき。</w:t>
      </w:r>
    </w:p>
    <w:p w:rsidR="00DA5E67" w:rsidRPr="00DA5E67" w:rsidRDefault="00DA5E67" w:rsidP="00DA5E67">
      <w:pPr>
        <w:pStyle w:val="ac"/>
        <w:ind w:leftChars="0" w:left="1050"/>
        <w:rPr>
          <w:rFonts w:asciiTheme="minorEastAsia" w:hAnsiTheme="minorEastAsia"/>
          <w:sz w:val="20"/>
          <w:szCs w:val="20"/>
        </w:rPr>
      </w:pPr>
      <w:r w:rsidRPr="00A83E63">
        <w:rPr>
          <w:rFonts w:asciiTheme="minorEastAsia" w:hAnsiTheme="minorEastAsia" w:hint="eastAsia"/>
          <w:sz w:val="20"/>
          <w:szCs w:val="20"/>
        </w:rPr>
        <w:t>(</w:t>
      </w:r>
      <w:r>
        <w:rPr>
          <w:rFonts w:ascii="EYInterstate Light" w:hAnsi="EYInterstate Light" w:hint="eastAsia"/>
          <w:sz w:val="20"/>
          <w:szCs w:val="20"/>
        </w:rPr>
        <w:t>In</w:t>
      </w:r>
      <w:r>
        <w:rPr>
          <w:rFonts w:ascii="EYInterstate Light" w:hAnsi="EYInterstate Light"/>
          <w:sz w:val="20"/>
          <w:szCs w:val="20"/>
        </w:rPr>
        <w:t xml:space="preserve"> </w:t>
      </w:r>
      <w:r>
        <w:rPr>
          <w:rFonts w:ascii="EYInterstate Light" w:hAnsi="EYInterstate Light" w:hint="eastAsia"/>
          <w:sz w:val="20"/>
          <w:szCs w:val="20"/>
        </w:rPr>
        <w:t>case</w:t>
      </w:r>
      <w:r>
        <w:rPr>
          <w:rFonts w:ascii="EYInterstate Light" w:hAnsi="EYInterstate Light"/>
          <w:sz w:val="20"/>
          <w:szCs w:val="20"/>
        </w:rPr>
        <w:t xml:space="preserve"> of the scholarship should be abolished by the board of directors</w:t>
      </w:r>
      <w:r w:rsidRPr="00DA5E67">
        <w:rPr>
          <w:rFonts w:asciiTheme="minorEastAsia" w:hAnsiTheme="minorEastAsia" w:hint="eastAsia"/>
          <w:sz w:val="20"/>
          <w:szCs w:val="20"/>
        </w:rPr>
        <w:t>)</w:t>
      </w:r>
    </w:p>
    <w:p w:rsidR="00976A5D" w:rsidRPr="00DA5E67" w:rsidRDefault="00976A5D" w:rsidP="00976A5D">
      <w:pPr>
        <w:rPr>
          <w:rFonts w:asciiTheme="minorEastAsia" w:hAnsiTheme="minorEastAsia"/>
          <w:sz w:val="20"/>
          <w:szCs w:val="20"/>
        </w:rPr>
      </w:pPr>
    </w:p>
    <w:p w:rsidR="00040473" w:rsidRPr="00A83E63" w:rsidRDefault="00040473" w:rsidP="00040473">
      <w:pPr>
        <w:rPr>
          <w:rFonts w:asciiTheme="minorEastAsia" w:hAnsiTheme="minorEastAsia"/>
          <w:sz w:val="20"/>
          <w:szCs w:val="20"/>
        </w:rPr>
      </w:pPr>
      <w:r w:rsidRPr="00A83E63">
        <w:rPr>
          <w:rFonts w:asciiTheme="minorEastAsia" w:hAnsiTheme="minorEastAsia" w:hint="eastAsia"/>
          <w:sz w:val="20"/>
          <w:szCs w:val="20"/>
        </w:rPr>
        <w:t>（奨学金の返還）</w:t>
      </w:r>
      <w:r w:rsidR="00976A26" w:rsidRPr="00A83E63">
        <w:rPr>
          <w:rFonts w:asciiTheme="minorEastAsia" w:hAnsiTheme="minorEastAsia" w:hint="eastAsia"/>
          <w:sz w:val="20"/>
          <w:szCs w:val="20"/>
        </w:rPr>
        <w:t>(</w:t>
      </w:r>
      <w:r w:rsidR="00976A26" w:rsidRPr="00A83E63">
        <w:rPr>
          <w:rFonts w:ascii="EYInterstate Light" w:hAnsi="EYInterstate Light"/>
          <w:sz w:val="20"/>
          <w:szCs w:val="20"/>
        </w:rPr>
        <w:t>Return of scholarship funds</w:t>
      </w:r>
      <w:r w:rsidR="00976A26" w:rsidRPr="00A83E63">
        <w:rPr>
          <w:rFonts w:asciiTheme="minorEastAsia" w:hAnsiTheme="minorEastAsia" w:hint="eastAsia"/>
          <w:sz w:val="20"/>
          <w:szCs w:val="20"/>
        </w:rPr>
        <w:t>)</w:t>
      </w:r>
    </w:p>
    <w:p w:rsidR="00040473" w:rsidRPr="00A83E63" w:rsidRDefault="00040473" w:rsidP="00976A26">
      <w:pPr>
        <w:rPr>
          <w:rFonts w:ascii="EYInterstate Light" w:hAnsi="EYInterstate Light"/>
          <w:sz w:val="20"/>
          <w:szCs w:val="20"/>
        </w:rPr>
      </w:pPr>
      <w:r w:rsidRPr="00A83E63">
        <w:rPr>
          <w:rFonts w:asciiTheme="minorEastAsia" w:hAnsiTheme="minorEastAsia" w:hint="eastAsia"/>
          <w:sz w:val="20"/>
          <w:szCs w:val="20"/>
        </w:rPr>
        <w:t>第15条　この法人は、第</w:t>
      </w:r>
      <w:r w:rsidRPr="00A83E63">
        <w:rPr>
          <w:rFonts w:asciiTheme="minorEastAsia" w:hAnsiTheme="minorEastAsia"/>
          <w:sz w:val="20"/>
          <w:szCs w:val="20"/>
        </w:rPr>
        <w:t>11</w:t>
      </w:r>
      <w:r w:rsidRPr="00A83E63">
        <w:rPr>
          <w:rFonts w:asciiTheme="minorEastAsia" w:hAnsiTheme="minorEastAsia" w:hint="eastAsia"/>
          <w:sz w:val="20"/>
          <w:szCs w:val="20"/>
        </w:rPr>
        <w:t>条又は第</w:t>
      </w:r>
      <w:r w:rsidRPr="00A83E63">
        <w:rPr>
          <w:rFonts w:asciiTheme="minorEastAsia" w:hAnsiTheme="minorEastAsia"/>
          <w:sz w:val="20"/>
          <w:szCs w:val="20"/>
        </w:rPr>
        <w:t>13</w:t>
      </w:r>
      <w:r w:rsidRPr="00A83E63">
        <w:rPr>
          <w:rFonts w:asciiTheme="minorEastAsia" w:hAnsiTheme="minorEastAsia" w:hint="eastAsia"/>
          <w:sz w:val="20"/>
          <w:szCs w:val="20"/>
        </w:rPr>
        <w:t>条に該当する場合において、当該奨学生に故意若しくは重大な過失による違約・違反が認められた場合には、第3条第2項の規定にかかわらず、当該奨学生に給付した奨学金の一部若しくは全部の返還を求めることができる。</w:t>
      </w:r>
      <w:r w:rsidR="00976A26" w:rsidRPr="00A83E63">
        <w:rPr>
          <w:rFonts w:asciiTheme="minorEastAsia" w:hAnsiTheme="minorEastAsia" w:hint="eastAsia"/>
          <w:sz w:val="20"/>
          <w:szCs w:val="20"/>
        </w:rPr>
        <w:t>(</w:t>
      </w:r>
      <w:r w:rsidR="00976A26" w:rsidRPr="00A83E63">
        <w:rPr>
          <w:rFonts w:ascii="EYInterstate Light" w:hAnsi="EYInterstate Light"/>
          <w:sz w:val="20"/>
          <w:szCs w:val="20"/>
        </w:rPr>
        <w:t>The Foundation may request the return of scholarship funds paid to the recipient wholly or partially irrespective of the provisions of Article 3, paragraph 2 in case the same corresponds to Article 11 or 13 whereby a contractual or legal violation by intent or gross negligence on the part of the same is recognized.</w:t>
      </w:r>
      <w:r w:rsidR="00976A26" w:rsidRPr="00A83E63">
        <w:rPr>
          <w:rFonts w:asciiTheme="minorEastAsia" w:hAnsiTheme="minorEastAsia" w:hint="eastAsia"/>
          <w:sz w:val="20"/>
          <w:szCs w:val="20"/>
        </w:rPr>
        <w:t>)</w:t>
      </w:r>
    </w:p>
    <w:p w:rsidR="00976A5D" w:rsidRPr="00040473" w:rsidRDefault="00976A5D" w:rsidP="00976A5D">
      <w:pPr>
        <w:rPr>
          <w:rFonts w:asciiTheme="minorEastAsia" w:hAnsiTheme="minorEastAsia"/>
        </w:rPr>
      </w:pPr>
    </w:p>
    <w:p w:rsidR="00F66742" w:rsidRPr="00976A5D" w:rsidRDefault="00F66742" w:rsidP="00F66742">
      <w:pPr>
        <w:ind w:firstLineChars="350" w:firstLine="700"/>
        <w:rPr>
          <w:rFonts w:asciiTheme="minorEastAsia" w:hAnsiTheme="minorEastAsia"/>
          <w:sz w:val="20"/>
        </w:rPr>
      </w:pPr>
    </w:p>
    <w:sectPr w:rsidR="00F66742" w:rsidRPr="00976A5D" w:rsidSect="0043098E">
      <w:footerReference w:type="default" r:id="rId7"/>
      <w:pgSz w:w="11906" w:h="16838"/>
      <w:pgMar w:top="1985" w:right="1701" w:bottom="1701" w:left="1701"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68" w:rsidRDefault="00DC6E68" w:rsidP="00F33F0D">
      <w:r>
        <w:separator/>
      </w:r>
    </w:p>
  </w:endnote>
  <w:endnote w:type="continuationSeparator" w:id="0">
    <w:p w:rsidR="00DC6E68" w:rsidRDefault="00DC6E68" w:rsidP="00F3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8E" w:rsidRDefault="0043098E">
    <w:pPr>
      <w:pStyle w:val="aa"/>
      <w:jc w:val="center"/>
    </w:pPr>
  </w:p>
  <w:p w:rsidR="0043098E" w:rsidRDefault="004309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68" w:rsidRDefault="00DC6E68" w:rsidP="00F33F0D">
      <w:r>
        <w:separator/>
      </w:r>
    </w:p>
  </w:footnote>
  <w:footnote w:type="continuationSeparator" w:id="0">
    <w:p w:rsidR="00DC6E68" w:rsidRDefault="00DC6E68" w:rsidP="00F33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62B"/>
    <w:multiLevelType w:val="hybridMultilevel"/>
    <w:tmpl w:val="EC146A36"/>
    <w:lvl w:ilvl="0" w:tplc="717C22F2">
      <w:start w:val="15"/>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D64CD"/>
    <w:multiLevelType w:val="hybridMultilevel"/>
    <w:tmpl w:val="9020A6A8"/>
    <w:lvl w:ilvl="0" w:tplc="133C2E68">
      <w:start w:val="3"/>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D58AF"/>
    <w:multiLevelType w:val="hybridMultilevel"/>
    <w:tmpl w:val="FCE8F4B8"/>
    <w:lvl w:ilvl="0" w:tplc="32065E8E">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6128A5"/>
    <w:multiLevelType w:val="hybridMultilevel"/>
    <w:tmpl w:val="E300F13E"/>
    <w:lvl w:ilvl="0" w:tplc="50227AB8">
      <w:start w:val="13"/>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F5978"/>
    <w:multiLevelType w:val="hybridMultilevel"/>
    <w:tmpl w:val="BEE86FF4"/>
    <w:lvl w:ilvl="0" w:tplc="7AE87FDC">
      <w:start w:val="1"/>
      <w:numFmt w:val="decimal"/>
      <w:lvlText w:val="(%1)"/>
      <w:lvlJc w:val="left"/>
      <w:pPr>
        <w:ind w:left="1050" w:hanging="420"/>
      </w:pPr>
      <w:rPr>
        <w:rFonts w:ascii="ＭＳ 明朝" w:eastAsia="ＭＳ 明朝"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CD5709C"/>
    <w:multiLevelType w:val="hybridMultilevel"/>
    <w:tmpl w:val="9976DCD6"/>
    <w:lvl w:ilvl="0" w:tplc="DF50AD4A">
      <w:start w:val="2"/>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42F74B5D"/>
    <w:multiLevelType w:val="hybridMultilevel"/>
    <w:tmpl w:val="FD681A38"/>
    <w:lvl w:ilvl="0" w:tplc="C4B4DC36">
      <w:start w:val="13"/>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2F71A7"/>
    <w:multiLevelType w:val="hybridMultilevel"/>
    <w:tmpl w:val="C1EAAB14"/>
    <w:lvl w:ilvl="0" w:tplc="67327434">
      <w:start w:val="14"/>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32A58"/>
    <w:multiLevelType w:val="hybridMultilevel"/>
    <w:tmpl w:val="51C4419E"/>
    <w:lvl w:ilvl="0" w:tplc="0A1A0A1A">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D17F76"/>
    <w:multiLevelType w:val="hybridMultilevel"/>
    <w:tmpl w:val="6E4CB85A"/>
    <w:lvl w:ilvl="0" w:tplc="72C22034">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05D0E"/>
    <w:multiLevelType w:val="hybridMultilevel"/>
    <w:tmpl w:val="60AC13BC"/>
    <w:lvl w:ilvl="0" w:tplc="9300C988">
      <w:start w:val="1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357565"/>
    <w:multiLevelType w:val="hybridMultilevel"/>
    <w:tmpl w:val="4648AE98"/>
    <w:lvl w:ilvl="0" w:tplc="1F22D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7"/>
  </w:num>
  <w:num w:numId="6">
    <w:abstractNumId w:val="9"/>
  </w:num>
  <w:num w:numId="7">
    <w:abstractNumId w:val="3"/>
  </w:num>
  <w:num w:numId="8">
    <w:abstractNumId w:val="8"/>
  </w:num>
  <w:num w:numId="9">
    <w:abstractNumId w:val="6"/>
  </w:num>
  <w:num w:numId="10">
    <w:abstractNumId w:val="1"/>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0D"/>
    <w:rsid w:val="00040473"/>
    <w:rsid w:val="00041D53"/>
    <w:rsid w:val="00056585"/>
    <w:rsid w:val="0005775A"/>
    <w:rsid w:val="00076C42"/>
    <w:rsid w:val="000D4E83"/>
    <w:rsid w:val="000F6AAA"/>
    <w:rsid w:val="00144701"/>
    <w:rsid w:val="00157B3A"/>
    <w:rsid w:val="00161C44"/>
    <w:rsid w:val="00186501"/>
    <w:rsid w:val="001B55CB"/>
    <w:rsid w:val="002217F3"/>
    <w:rsid w:val="00246098"/>
    <w:rsid w:val="002A1B2F"/>
    <w:rsid w:val="002A6E28"/>
    <w:rsid w:val="002D3AF1"/>
    <w:rsid w:val="00332C41"/>
    <w:rsid w:val="00341375"/>
    <w:rsid w:val="00371C7D"/>
    <w:rsid w:val="00390001"/>
    <w:rsid w:val="003A6ECB"/>
    <w:rsid w:val="003C2F50"/>
    <w:rsid w:val="003E56D2"/>
    <w:rsid w:val="0043098E"/>
    <w:rsid w:val="00500CFC"/>
    <w:rsid w:val="0059243F"/>
    <w:rsid w:val="005A71FE"/>
    <w:rsid w:val="005C5FB5"/>
    <w:rsid w:val="005D7CE3"/>
    <w:rsid w:val="005F100D"/>
    <w:rsid w:val="006A6FB3"/>
    <w:rsid w:val="006D234B"/>
    <w:rsid w:val="00763B94"/>
    <w:rsid w:val="007B4BF3"/>
    <w:rsid w:val="007D3062"/>
    <w:rsid w:val="00832E7F"/>
    <w:rsid w:val="00865D2B"/>
    <w:rsid w:val="00923B62"/>
    <w:rsid w:val="009420AD"/>
    <w:rsid w:val="0096776D"/>
    <w:rsid w:val="00976A26"/>
    <w:rsid w:val="00976A5D"/>
    <w:rsid w:val="009C37EE"/>
    <w:rsid w:val="009D2E4D"/>
    <w:rsid w:val="00A146C9"/>
    <w:rsid w:val="00A663AE"/>
    <w:rsid w:val="00A7703B"/>
    <w:rsid w:val="00A83E63"/>
    <w:rsid w:val="00AC1DDC"/>
    <w:rsid w:val="00B20BF0"/>
    <w:rsid w:val="00B7188B"/>
    <w:rsid w:val="00B971D3"/>
    <w:rsid w:val="00CA3DFC"/>
    <w:rsid w:val="00CA507C"/>
    <w:rsid w:val="00D23E9B"/>
    <w:rsid w:val="00D81EC5"/>
    <w:rsid w:val="00DA5E26"/>
    <w:rsid w:val="00DA5E67"/>
    <w:rsid w:val="00DC1A7F"/>
    <w:rsid w:val="00DC6E68"/>
    <w:rsid w:val="00E16E9F"/>
    <w:rsid w:val="00E5670A"/>
    <w:rsid w:val="00E65300"/>
    <w:rsid w:val="00F23FC2"/>
    <w:rsid w:val="00F33F0D"/>
    <w:rsid w:val="00F34E58"/>
    <w:rsid w:val="00F6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00D"/>
    <w:pPr>
      <w:jc w:val="center"/>
    </w:pPr>
    <w:rPr>
      <w:rFonts w:ascii="ＭＳ Ｐゴシック" w:eastAsia="ＭＳ Ｐゴシック" w:hAnsi="ＭＳ Ｐゴシック"/>
    </w:rPr>
  </w:style>
  <w:style w:type="character" w:customStyle="1" w:styleId="a4">
    <w:name w:val="記 (文字)"/>
    <w:basedOn w:val="a0"/>
    <w:link w:val="a3"/>
    <w:uiPriority w:val="99"/>
    <w:rsid w:val="005F100D"/>
    <w:rPr>
      <w:rFonts w:ascii="ＭＳ Ｐゴシック" w:eastAsia="ＭＳ Ｐゴシック" w:hAnsi="ＭＳ Ｐゴシック"/>
    </w:rPr>
  </w:style>
  <w:style w:type="paragraph" w:styleId="a5">
    <w:name w:val="Closing"/>
    <w:basedOn w:val="a"/>
    <w:link w:val="a6"/>
    <w:uiPriority w:val="99"/>
    <w:unhideWhenUsed/>
    <w:rsid w:val="005F100D"/>
    <w:pPr>
      <w:jc w:val="right"/>
    </w:pPr>
    <w:rPr>
      <w:rFonts w:ascii="ＭＳ Ｐゴシック" w:eastAsia="ＭＳ Ｐゴシック" w:hAnsi="ＭＳ Ｐゴシック"/>
    </w:rPr>
  </w:style>
  <w:style w:type="character" w:customStyle="1" w:styleId="a6">
    <w:name w:val="結語 (文字)"/>
    <w:basedOn w:val="a0"/>
    <w:link w:val="a5"/>
    <w:uiPriority w:val="99"/>
    <w:rsid w:val="005F100D"/>
    <w:rPr>
      <w:rFonts w:ascii="ＭＳ Ｐゴシック" w:eastAsia="ＭＳ Ｐゴシック" w:hAnsi="ＭＳ Ｐゴシック"/>
    </w:rPr>
  </w:style>
  <w:style w:type="table" w:styleId="a7">
    <w:name w:val="Table Grid"/>
    <w:basedOn w:val="a1"/>
    <w:uiPriority w:val="59"/>
    <w:rsid w:val="00CA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3F0D"/>
    <w:pPr>
      <w:tabs>
        <w:tab w:val="center" w:pos="4252"/>
        <w:tab w:val="right" w:pos="8504"/>
      </w:tabs>
      <w:snapToGrid w:val="0"/>
    </w:pPr>
  </w:style>
  <w:style w:type="character" w:customStyle="1" w:styleId="a9">
    <w:name w:val="ヘッダー (文字)"/>
    <w:basedOn w:val="a0"/>
    <w:link w:val="a8"/>
    <w:uiPriority w:val="99"/>
    <w:rsid w:val="00F33F0D"/>
  </w:style>
  <w:style w:type="paragraph" w:styleId="aa">
    <w:name w:val="footer"/>
    <w:basedOn w:val="a"/>
    <w:link w:val="ab"/>
    <w:uiPriority w:val="99"/>
    <w:unhideWhenUsed/>
    <w:rsid w:val="00F33F0D"/>
    <w:pPr>
      <w:tabs>
        <w:tab w:val="center" w:pos="4252"/>
        <w:tab w:val="right" w:pos="8504"/>
      </w:tabs>
      <w:snapToGrid w:val="0"/>
    </w:pPr>
  </w:style>
  <w:style w:type="character" w:customStyle="1" w:styleId="ab">
    <w:name w:val="フッター (文字)"/>
    <w:basedOn w:val="a0"/>
    <w:link w:val="aa"/>
    <w:uiPriority w:val="99"/>
    <w:rsid w:val="00F33F0D"/>
  </w:style>
  <w:style w:type="paragraph" w:styleId="ac">
    <w:name w:val="List Paragraph"/>
    <w:basedOn w:val="a"/>
    <w:uiPriority w:val="34"/>
    <w:qFormat/>
    <w:rsid w:val="005C5FB5"/>
    <w:pPr>
      <w:ind w:leftChars="400" w:left="840"/>
    </w:pPr>
  </w:style>
  <w:style w:type="paragraph" w:styleId="ad">
    <w:name w:val="Balloon Text"/>
    <w:basedOn w:val="a"/>
    <w:link w:val="ae"/>
    <w:uiPriority w:val="99"/>
    <w:semiHidden/>
    <w:unhideWhenUsed/>
    <w:rsid w:val="00DA5E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5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8720">
      <w:bodyDiv w:val="1"/>
      <w:marLeft w:val="0"/>
      <w:marRight w:val="0"/>
      <w:marTop w:val="0"/>
      <w:marBottom w:val="0"/>
      <w:divBdr>
        <w:top w:val="none" w:sz="0" w:space="0" w:color="auto"/>
        <w:left w:val="none" w:sz="0" w:space="0" w:color="auto"/>
        <w:bottom w:val="none" w:sz="0" w:space="0" w:color="auto"/>
        <w:right w:val="none" w:sz="0" w:space="0" w:color="auto"/>
      </w:divBdr>
    </w:div>
    <w:div w:id="1315262392">
      <w:bodyDiv w:val="1"/>
      <w:marLeft w:val="0"/>
      <w:marRight w:val="0"/>
      <w:marTop w:val="0"/>
      <w:marBottom w:val="0"/>
      <w:divBdr>
        <w:top w:val="none" w:sz="0" w:space="0" w:color="auto"/>
        <w:left w:val="none" w:sz="0" w:space="0" w:color="auto"/>
        <w:bottom w:val="none" w:sz="0" w:space="0" w:color="auto"/>
        <w:right w:val="none" w:sz="0" w:space="0" w:color="auto"/>
      </w:divBdr>
    </w:div>
    <w:div w:id="17633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2024-07-31T23:27:00Z</dcterms:created>
  <dcterms:modified xsi:type="dcterms:W3CDTF">2024-07-31T23:27:00Z</dcterms:modified>
</cp:coreProperties>
</file>